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8FE7" w14:textId="7197CA84" w:rsidR="00581A79" w:rsidRPr="00A4628D" w:rsidRDefault="000A463D" w:rsidP="00F8250C">
      <w:pPr>
        <w:spacing w:line="276" w:lineRule="auto"/>
        <w:jc w:val="center"/>
        <w:rPr>
          <w:rFonts w:ascii="Arial" w:hAnsi="Arial" w:cs="Arial"/>
          <w:b/>
          <w:sz w:val="32"/>
          <w:szCs w:val="28"/>
        </w:rPr>
      </w:pPr>
      <w:r w:rsidRPr="00A4628D">
        <w:rPr>
          <w:rFonts w:ascii="Arial" w:hAnsi="Arial" w:cs="Arial"/>
          <w:b/>
          <w:sz w:val="32"/>
          <w:szCs w:val="28"/>
        </w:rPr>
        <w:t>Tehnična specifikacija</w:t>
      </w:r>
    </w:p>
    <w:p w14:paraId="67412FFF" w14:textId="77777777" w:rsidR="00B708C7" w:rsidRPr="00B708C7" w:rsidRDefault="00B708C7" w:rsidP="00F8250C">
      <w:pPr>
        <w:spacing w:after="0" w:line="276" w:lineRule="auto"/>
        <w:jc w:val="center"/>
        <w:rPr>
          <w:rFonts w:ascii="Arial" w:hAnsi="Arial" w:cs="Arial"/>
          <w:sz w:val="20"/>
          <w:szCs w:val="20"/>
        </w:rPr>
      </w:pPr>
    </w:p>
    <w:p w14:paraId="24E681C1" w14:textId="39EFDEA5" w:rsidR="000A463D" w:rsidRPr="00A4628D" w:rsidRDefault="000A463D" w:rsidP="007E0995">
      <w:pPr>
        <w:pStyle w:val="Naslov1"/>
        <w:spacing w:after="240"/>
      </w:pPr>
      <w:r w:rsidRPr="00A4628D">
        <w:t xml:space="preserve">Upravljanje </w:t>
      </w:r>
      <w:r w:rsidR="001B2269">
        <w:t>S</w:t>
      </w:r>
      <w:r w:rsidR="000878B0">
        <w:t xml:space="preserve">istema </w:t>
      </w:r>
      <w:r w:rsidRPr="00A4628D">
        <w:t>ADC</w:t>
      </w:r>
    </w:p>
    <w:p w14:paraId="0A405499" w14:textId="6FA22D7F" w:rsidR="000A463D" w:rsidRPr="00B708C7" w:rsidRDefault="000A463D" w:rsidP="00F8250C">
      <w:pPr>
        <w:spacing w:line="276" w:lineRule="auto"/>
        <w:jc w:val="both"/>
        <w:rPr>
          <w:rFonts w:ascii="Arial" w:hAnsi="Arial" w:cs="Arial"/>
          <w:sz w:val="20"/>
          <w:szCs w:val="20"/>
        </w:rPr>
      </w:pPr>
      <w:r w:rsidRPr="26FD3472">
        <w:rPr>
          <w:rFonts w:ascii="Arial" w:hAnsi="Arial" w:cs="Arial"/>
          <w:sz w:val="20"/>
          <w:szCs w:val="20"/>
        </w:rPr>
        <w:t xml:space="preserve">Predmet naročila je </w:t>
      </w:r>
      <w:r w:rsidR="00E43E5C" w:rsidRPr="26FD3472">
        <w:rPr>
          <w:rFonts w:ascii="Arial" w:hAnsi="Arial" w:cs="Arial"/>
          <w:b/>
          <w:bCs/>
          <w:sz w:val="20"/>
          <w:szCs w:val="20"/>
        </w:rPr>
        <w:t xml:space="preserve">izvajanje storitev </w:t>
      </w:r>
      <w:r w:rsidRPr="26FD3472">
        <w:rPr>
          <w:rFonts w:ascii="Arial" w:hAnsi="Arial" w:cs="Arial"/>
          <w:b/>
          <w:bCs/>
          <w:sz w:val="20"/>
          <w:szCs w:val="20"/>
        </w:rPr>
        <w:t>upravljanj</w:t>
      </w:r>
      <w:r w:rsidR="00E43E5C" w:rsidRPr="26FD3472">
        <w:rPr>
          <w:rFonts w:ascii="Arial" w:hAnsi="Arial" w:cs="Arial"/>
          <w:b/>
          <w:bCs/>
          <w:sz w:val="20"/>
          <w:szCs w:val="20"/>
        </w:rPr>
        <w:t>a</w:t>
      </w:r>
      <w:r w:rsidRPr="26FD3472">
        <w:rPr>
          <w:rFonts w:ascii="Arial" w:hAnsi="Arial" w:cs="Arial"/>
          <w:b/>
          <w:bCs/>
          <w:sz w:val="20"/>
          <w:szCs w:val="20"/>
        </w:rPr>
        <w:t xml:space="preserve"> </w:t>
      </w:r>
      <w:r w:rsidR="001B2269" w:rsidRPr="26FD3472">
        <w:rPr>
          <w:rFonts w:ascii="Arial" w:hAnsi="Arial" w:cs="Arial"/>
          <w:b/>
          <w:bCs/>
          <w:sz w:val="20"/>
          <w:szCs w:val="20"/>
        </w:rPr>
        <w:t>S</w:t>
      </w:r>
      <w:r w:rsidR="00AD3BDB" w:rsidRPr="26FD3472">
        <w:rPr>
          <w:rFonts w:ascii="Arial" w:hAnsi="Arial" w:cs="Arial"/>
          <w:b/>
          <w:bCs/>
          <w:sz w:val="20"/>
          <w:szCs w:val="20"/>
        </w:rPr>
        <w:t>istema</w:t>
      </w:r>
      <w:r w:rsidR="000878B0" w:rsidRPr="26FD3472">
        <w:rPr>
          <w:rFonts w:ascii="Arial" w:hAnsi="Arial" w:cs="Arial"/>
          <w:b/>
          <w:bCs/>
          <w:sz w:val="20"/>
          <w:szCs w:val="20"/>
        </w:rPr>
        <w:t xml:space="preserve"> </w:t>
      </w:r>
      <w:r w:rsidRPr="26FD3472">
        <w:rPr>
          <w:rFonts w:ascii="Arial" w:hAnsi="Arial" w:cs="Arial"/>
          <w:b/>
          <w:bCs/>
          <w:sz w:val="20"/>
          <w:szCs w:val="20"/>
        </w:rPr>
        <w:t>ADC</w:t>
      </w:r>
      <w:r w:rsidRPr="26FD3472">
        <w:rPr>
          <w:rFonts w:ascii="Arial" w:hAnsi="Arial" w:cs="Arial"/>
          <w:sz w:val="20"/>
          <w:szCs w:val="20"/>
        </w:rPr>
        <w:t xml:space="preserve"> (</w:t>
      </w:r>
      <w:proofErr w:type="spellStart"/>
      <w:r w:rsidRPr="26FD3472">
        <w:rPr>
          <w:rFonts w:ascii="Arial" w:hAnsi="Arial" w:cs="Arial"/>
          <w:sz w:val="20"/>
          <w:szCs w:val="20"/>
        </w:rPr>
        <w:t>Application</w:t>
      </w:r>
      <w:proofErr w:type="spellEnd"/>
      <w:r w:rsidRPr="26FD3472">
        <w:rPr>
          <w:rFonts w:ascii="Arial" w:hAnsi="Arial" w:cs="Arial"/>
          <w:sz w:val="20"/>
          <w:szCs w:val="20"/>
        </w:rPr>
        <w:t xml:space="preserve"> </w:t>
      </w:r>
      <w:proofErr w:type="spellStart"/>
      <w:r w:rsidRPr="26FD3472">
        <w:rPr>
          <w:rFonts w:ascii="Arial" w:hAnsi="Arial" w:cs="Arial"/>
          <w:sz w:val="20"/>
          <w:szCs w:val="20"/>
        </w:rPr>
        <w:t>Delivery</w:t>
      </w:r>
      <w:proofErr w:type="spellEnd"/>
      <w:r w:rsidRPr="26FD3472">
        <w:rPr>
          <w:rFonts w:ascii="Arial" w:hAnsi="Arial" w:cs="Arial"/>
          <w:sz w:val="20"/>
          <w:szCs w:val="20"/>
        </w:rPr>
        <w:t xml:space="preserve"> </w:t>
      </w:r>
      <w:proofErr w:type="spellStart"/>
      <w:r w:rsidRPr="26FD3472">
        <w:rPr>
          <w:rFonts w:ascii="Arial" w:hAnsi="Arial" w:cs="Arial"/>
          <w:sz w:val="20"/>
          <w:szCs w:val="20"/>
        </w:rPr>
        <w:t>Controller</w:t>
      </w:r>
      <w:proofErr w:type="spellEnd"/>
      <w:r w:rsidRPr="26FD3472">
        <w:rPr>
          <w:rFonts w:ascii="Arial" w:hAnsi="Arial" w:cs="Arial"/>
          <w:sz w:val="20"/>
          <w:szCs w:val="20"/>
        </w:rPr>
        <w:t xml:space="preserve">). </w:t>
      </w:r>
    </w:p>
    <w:p w14:paraId="7C7A6013" w14:textId="4A6D379B" w:rsidR="00AD3BDB" w:rsidRPr="00AD3BDB" w:rsidRDefault="00C902D2" w:rsidP="007E0995">
      <w:pPr>
        <w:pStyle w:val="Naslov1"/>
        <w:spacing w:after="240"/>
      </w:pPr>
      <w:r>
        <w:t xml:space="preserve">Sistem </w:t>
      </w:r>
      <w:r w:rsidR="00E43E5C">
        <w:t>ADC</w:t>
      </w:r>
    </w:p>
    <w:p w14:paraId="582203C7" w14:textId="6808D76D" w:rsidR="00B2477D" w:rsidRDefault="7FA6DFB8" w:rsidP="218419B9">
      <w:pPr>
        <w:spacing w:line="276" w:lineRule="auto"/>
        <w:jc w:val="both"/>
        <w:rPr>
          <w:rFonts w:ascii="Arial" w:hAnsi="Arial" w:cs="Arial"/>
          <w:sz w:val="20"/>
          <w:szCs w:val="20"/>
        </w:rPr>
      </w:pPr>
      <w:r w:rsidRPr="218419B9">
        <w:rPr>
          <w:rFonts w:ascii="Arial" w:hAnsi="Arial" w:cs="Arial"/>
          <w:sz w:val="20"/>
          <w:szCs w:val="20"/>
        </w:rPr>
        <w:t>ADC je omrežna naprava (</w:t>
      </w:r>
      <w:proofErr w:type="spellStart"/>
      <w:r w:rsidRPr="218419B9">
        <w:rPr>
          <w:rFonts w:ascii="Arial" w:hAnsi="Arial" w:cs="Arial"/>
          <w:sz w:val="20"/>
          <w:szCs w:val="20"/>
        </w:rPr>
        <w:t>appliance</w:t>
      </w:r>
      <w:proofErr w:type="spellEnd"/>
      <w:r w:rsidRPr="218419B9">
        <w:rPr>
          <w:rFonts w:ascii="Arial" w:hAnsi="Arial" w:cs="Arial"/>
          <w:sz w:val="20"/>
          <w:szCs w:val="20"/>
        </w:rPr>
        <w:t>), nameščena v podatkovnem centru naročnika, ki vsebuje nameščeno sistemsko programsko opremo in se uporablja predvsem za:</w:t>
      </w:r>
    </w:p>
    <w:p w14:paraId="6A1B1A5B" w14:textId="1A18DA19" w:rsidR="00B2477D" w:rsidRDefault="7FA6DFB8" w:rsidP="218419B9">
      <w:pPr>
        <w:pStyle w:val="Odstavekseznama"/>
        <w:numPr>
          <w:ilvl w:val="0"/>
          <w:numId w:val="1"/>
        </w:numPr>
        <w:spacing w:line="276" w:lineRule="auto"/>
        <w:jc w:val="both"/>
        <w:rPr>
          <w:rFonts w:ascii="Arial" w:hAnsi="Arial" w:cs="Arial"/>
          <w:sz w:val="20"/>
          <w:szCs w:val="20"/>
        </w:rPr>
      </w:pPr>
      <w:r w:rsidRPr="218419B9">
        <w:rPr>
          <w:rFonts w:ascii="Arial" w:hAnsi="Arial" w:cs="Arial"/>
          <w:sz w:val="20"/>
          <w:szCs w:val="20"/>
        </w:rPr>
        <w:t>uravnoteženje obremenitve (</w:t>
      </w:r>
      <w:proofErr w:type="spellStart"/>
      <w:r w:rsidRPr="218419B9">
        <w:rPr>
          <w:rFonts w:ascii="Arial" w:hAnsi="Arial" w:cs="Arial"/>
          <w:sz w:val="20"/>
          <w:szCs w:val="20"/>
        </w:rPr>
        <w:t>Load</w:t>
      </w:r>
      <w:proofErr w:type="spellEnd"/>
      <w:r w:rsidRPr="218419B9">
        <w:rPr>
          <w:rFonts w:ascii="Arial" w:hAnsi="Arial" w:cs="Arial"/>
          <w:sz w:val="20"/>
          <w:szCs w:val="20"/>
        </w:rPr>
        <w:t xml:space="preserve"> </w:t>
      </w:r>
      <w:proofErr w:type="spellStart"/>
      <w:r w:rsidRPr="218419B9">
        <w:rPr>
          <w:rFonts w:ascii="Arial" w:hAnsi="Arial" w:cs="Arial"/>
          <w:sz w:val="20"/>
          <w:szCs w:val="20"/>
        </w:rPr>
        <w:t>Balancing</w:t>
      </w:r>
      <w:proofErr w:type="spellEnd"/>
      <w:r w:rsidRPr="218419B9">
        <w:rPr>
          <w:rFonts w:ascii="Arial" w:hAnsi="Arial" w:cs="Arial"/>
          <w:sz w:val="20"/>
          <w:szCs w:val="20"/>
        </w:rPr>
        <w:t>) in preklapljanje vsebin (</w:t>
      </w:r>
      <w:proofErr w:type="spellStart"/>
      <w:r w:rsidRPr="218419B9">
        <w:rPr>
          <w:rFonts w:ascii="Arial" w:hAnsi="Arial" w:cs="Arial"/>
          <w:sz w:val="20"/>
          <w:szCs w:val="20"/>
        </w:rPr>
        <w:t>Content</w:t>
      </w:r>
      <w:proofErr w:type="spellEnd"/>
      <w:r w:rsidRPr="218419B9">
        <w:rPr>
          <w:rFonts w:ascii="Arial" w:hAnsi="Arial" w:cs="Arial"/>
          <w:sz w:val="20"/>
          <w:szCs w:val="20"/>
        </w:rPr>
        <w:t xml:space="preserve"> </w:t>
      </w:r>
      <w:proofErr w:type="spellStart"/>
      <w:r w:rsidRPr="218419B9">
        <w:rPr>
          <w:rFonts w:ascii="Arial" w:hAnsi="Arial" w:cs="Arial"/>
          <w:sz w:val="20"/>
          <w:szCs w:val="20"/>
        </w:rPr>
        <w:t>Switching</w:t>
      </w:r>
      <w:proofErr w:type="spellEnd"/>
      <w:r w:rsidRPr="218419B9">
        <w:rPr>
          <w:rFonts w:ascii="Arial" w:hAnsi="Arial" w:cs="Arial"/>
          <w:sz w:val="20"/>
          <w:szCs w:val="20"/>
        </w:rPr>
        <w:t>) aplikacijskega prometa med več strežniki, da se zagotovi visoka razpoložljivost in zmogljivost aplikacij;</w:t>
      </w:r>
    </w:p>
    <w:p w14:paraId="6A73D13E" w14:textId="77777777" w:rsidR="00B2477D" w:rsidRDefault="7FA6DFB8" w:rsidP="218419B9">
      <w:pPr>
        <w:pStyle w:val="Odstavekseznama"/>
        <w:numPr>
          <w:ilvl w:val="0"/>
          <w:numId w:val="1"/>
        </w:numPr>
        <w:spacing w:line="276" w:lineRule="auto"/>
        <w:jc w:val="both"/>
        <w:rPr>
          <w:rFonts w:ascii="Arial" w:hAnsi="Arial" w:cs="Arial"/>
          <w:sz w:val="20"/>
          <w:szCs w:val="20"/>
        </w:rPr>
      </w:pPr>
      <w:r w:rsidRPr="218419B9">
        <w:rPr>
          <w:rFonts w:ascii="Arial" w:hAnsi="Arial" w:cs="Arial"/>
          <w:sz w:val="20"/>
          <w:szCs w:val="20"/>
        </w:rPr>
        <w:t>pospeševanje aplikacij (</w:t>
      </w:r>
      <w:proofErr w:type="spellStart"/>
      <w:r w:rsidRPr="218419B9">
        <w:rPr>
          <w:rFonts w:ascii="Arial" w:hAnsi="Arial" w:cs="Arial"/>
          <w:sz w:val="20"/>
          <w:szCs w:val="20"/>
        </w:rPr>
        <w:t>Application</w:t>
      </w:r>
      <w:proofErr w:type="spellEnd"/>
      <w:r w:rsidRPr="218419B9">
        <w:rPr>
          <w:rFonts w:ascii="Arial" w:hAnsi="Arial" w:cs="Arial"/>
          <w:sz w:val="20"/>
          <w:szCs w:val="20"/>
        </w:rPr>
        <w:t xml:space="preserve"> </w:t>
      </w:r>
      <w:proofErr w:type="spellStart"/>
      <w:r w:rsidRPr="218419B9">
        <w:rPr>
          <w:rFonts w:ascii="Arial" w:hAnsi="Arial" w:cs="Arial"/>
          <w:sz w:val="20"/>
          <w:szCs w:val="20"/>
        </w:rPr>
        <w:t>Acceleration</w:t>
      </w:r>
      <w:proofErr w:type="spellEnd"/>
      <w:r w:rsidRPr="218419B9">
        <w:rPr>
          <w:rFonts w:ascii="Arial" w:hAnsi="Arial" w:cs="Arial"/>
          <w:sz w:val="20"/>
          <w:szCs w:val="20"/>
        </w:rPr>
        <w:t xml:space="preserve">) z npr. optimizacijo prometa s </w:t>
      </w:r>
      <w:proofErr w:type="spellStart"/>
      <w:r w:rsidRPr="218419B9">
        <w:rPr>
          <w:rFonts w:ascii="Arial" w:hAnsi="Arial" w:cs="Arial"/>
          <w:sz w:val="20"/>
          <w:szCs w:val="20"/>
        </w:rPr>
        <w:t>predpomnjenjem</w:t>
      </w:r>
      <w:proofErr w:type="spellEnd"/>
      <w:r w:rsidRPr="218419B9">
        <w:rPr>
          <w:rFonts w:ascii="Arial" w:hAnsi="Arial" w:cs="Arial"/>
          <w:sz w:val="20"/>
          <w:szCs w:val="20"/>
        </w:rPr>
        <w:t>, kompresijo in TCP optimizacijami;</w:t>
      </w:r>
    </w:p>
    <w:p w14:paraId="23A93E5A" w14:textId="03B32083" w:rsidR="00B2477D" w:rsidRDefault="7FA6DFB8" w:rsidP="218419B9">
      <w:pPr>
        <w:pStyle w:val="Odstavekseznama"/>
        <w:numPr>
          <w:ilvl w:val="0"/>
          <w:numId w:val="1"/>
        </w:numPr>
        <w:spacing w:line="276" w:lineRule="auto"/>
        <w:jc w:val="both"/>
        <w:rPr>
          <w:rFonts w:ascii="Arial" w:hAnsi="Arial" w:cs="Arial"/>
          <w:sz w:val="20"/>
          <w:szCs w:val="20"/>
        </w:rPr>
      </w:pPr>
      <w:r w:rsidRPr="218419B9">
        <w:rPr>
          <w:rFonts w:ascii="Arial" w:hAnsi="Arial" w:cs="Arial"/>
          <w:sz w:val="20"/>
          <w:szCs w:val="20"/>
        </w:rPr>
        <w:t>povečevanje stopnje varnosti (</w:t>
      </w:r>
      <w:proofErr w:type="spellStart"/>
      <w:r w:rsidRPr="218419B9">
        <w:rPr>
          <w:rFonts w:ascii="Arial" w:hAnsi="Arial" w:cs="Arial"/>
          <w:sz w:val="20"/>
          <w:szCs w:val="20"/>
        </w:rPr>
        <w:t>Security</w:t>
      </w:r>
      <w:proofErr w:type="spellEnd"/>
      <w:r w:rsidRPr="218419B9">
        <w:rPr>
          <w:rFonts w:ascii="Arial" w:hAnsi="Arial" w:cs="Arial"/>
          <w:sz w:val="20"/>
          <w:szCs w:val="20"/>
        </w:rPr>
        <w:t xml:space="preserve">) s </w:t>
      </w:r>
      <w:proofErr w:type="spellStart"/>
      <w:r w:rsidRPr="218419B9">
        <w:rPr>
          <w:rFonts w:ascii="Arial" w:hAnsi="Arial" w:cs="Arial"/>
          <w:sz w:val="20"/>
          <w:szCs w:val="20"/>
        </w:rPr>
        <w:t>t.i</w:t>
      </w:r>
      <w:proofErr w:type="spellEnd"/>
      <w:r w:rsidRPr="218419B9">
        <w:rPr>
          <w:rFonts w:ascii="Arial" w:hAnsi="Arial" w:cs="Arial"/>
          <w:sz w:val="20"/>
          <w:szCs w:val="20"/>
        </w:rPr>
        <w:t xml:space="preserve">. </w:t>
      </w:r>
      <w:proofErr w:type="spellStart"/>
      <w:r w:rsidRPr="218419B9">
        <w:rPr>
          <w:rFonts w:ascii="Arial" w:hAnsi="Arial" w:cs="Arial"/>
          <w:sz w:val="20"/>
          <w:szCs w:val="20"/>
        </w:rPr>
        <w:t>Web</w:t>
      </w:r>
      <w:proofErr w:type="spellEnd"/>
      <w:r w:rsidRPr="218419B9">
        <w:rPr>
          <w:rFonts w:ascii="Arial" w:hAnsi="Arial" w:cs="Arial"/>
          <w:sz w:val="20"/>
          <w:szCs w:val="20"/>
        </w:rPr>
        <w:t xml:space="preserve"> </w:t>
      </w:r>
      <w:proofErr w:type="spellStart"/>
      <w:r w:rsidRPr="218419B9">
        <w:rPr>
          <w:rFonts w:ascii="Arial" w:hAnsi="Arial" w:cs="Arial"/>
          <w:sz w:val="20"/>
          <w:szCs w:val="20"/>
        </w:rPr>
        <w:t>Application</w:t>
      </w:r>
      <w:proofErr w:type="spellEnd"/>
      <w:r w:rsidRPr="218419B9">
        <w:rPr>
          <w:rFonts w:ascii="Arial" w:hAnsi="Arial" w:cs="Arial"/>
          <w:sz w:val="20"/>
          <w:szCs w:val="20"/>
        </w:rPr>
        <w:t xml:space="preserve"> </w:t>
      </w:r>
      <w:proofErr w:type="spellStart"/>
      <w:r w:rsidRPr="218419B9">
        <w:rPr>
          <w:rFonts w:ascii="Arial" w:hAnsi="Arial" w:cs="Arial"/>
          <w:sz w:val="20"/>
          <w:szCs w:val="20"/>
        </w:rPr>
        <w:t>Firewall</w:t>
      </w:r>
      <w:proofErr w:type="spellEnd"/>
      <w:r w:rsidRPr="218419B9">
        <w:rPr>
          <w:rFonts w:ascii="Arial" w:hAnsi="Arial" w:cs="Arial"/>
          <w:sz w:val="20"/>
          <w:szCs w:val="20"/>
        </w:rPr>
        <w:t xml:space="preserve"> (WAF), zaščito pred </w:t>
      </w:r>
      <w:proofErr w:type="spellStart"/>
      <w:r w:rsidRPr="218419B9">
        <w:rPr>
          <w:rFonts w:ascii="Arial" w:hAnsi="Arial" w:cs="Arial"/>
          <w:sz w:val="20"/>
          <w:szCs w:val="20"/>
        </w:rPr>
        <w:t>DDoS</w:t>
      </w:r>
      <w:proofErr w:type="spellEnd"/>
      <w:r w:rsidRPr="218419B9">
        <w:rPr>
          <w:rFonts w:ascii="Arial" w:hAnsi="Arial" w:cs="Arial"/>
          <w:sz w:val="20"/>
          <w:szCs w:val="20"/>
        </w:rPr>
        <w:t xml:space="preserve"> napadi, SSL </w:t>
      </w:r>
      <w:proofErr w:type="spellStart"/>
      <w:r w:rsidRPr="218419B9">
        <w:rPr>
          <w:rFonts w:ascii="Arial" w:hAnsi="Arial" w:cs="Arial"/>
          <w:sz w:val="20"/>
          <w:szCs w:val="20"/>
        </w:rPr>
        <w:t>offloading</w:t>
      </w:r>
      <w:proofErr w:type="spellEnd"/>
      <w:r w:rsidRPr="218419B9">
        <w:rPr>
          <w:rFonts w:ascii="Arial" w:hAnsi="Arial" w:cs="Arial"/>
          <w:sz w:val="20"/>
          <w:szCs w:val="20"/>
        </w:rPr>
        <w:t xml:space="preserve"> in preverjanje pristnosti,</w:t>
      </w:r>
    </w:p>
    <w:p w14:paraId="2CEC8082" w14:textId="2C8E8679" w:rsidR="00B2477D" w:rsidRDefault="7FA6DFB8" w:rsidP="218419B9">
      <w:pPr>
        <w:pStyle w:val="Odstavekseznama"/>
        <w:numPr>
          <w:ilvl w:val="0"/>
          <w:numId w:val="1"/>
        </w:numPr>
        <w:spacing w:line="276" w:lineRule="auto"/>
        <w:jc w:val="both"/>
        <w:rPr>
          <w:rFonts w:ascii="Arial" w:hAnsi="Arial" w:cs="Arial"/>
          <w:sz w:val="20"/>
          <w:szCs w:val="20"/>
        </w:rPr>
      </w:pPr>
      <w:r w:rsidRPr="218419B9">
        <w:rPr>
          <w:rFonts w:ascii="Arial" w:hAnsi="Arial" w:cs="Arial"/>
          <w:sz w:val="20"/>
          <w:szCs w:val="20"/>
        </w:rPr>
        <w:t xml:space="preserve">Integracija z </w:t>
      </w:r>
      <w:proofErr w:type="spellStart"/>
      <w:r w:rsidRPr="218419B9">
        <w:rPr>
          <w:rFonts w:ascii="Arial" w:hAnsi="Arial" w:cs="Arial"/>
          <w:sz w:val="20"/>
          <w:szCs w:val="20"/>
        </w:rPr>
        <w:t>virtualizacijo</w:t>
      </w:r>
      <w:proofErr w:type="spellEnd"/>
      <w:r w:rsidRPr="218419B9">
        <w:rPr>
          <w:rFonts w:ascii="Arial" w:hAnsi="Arial" w:cs="Arial"/>
          <w:sz w:val="20"/>
          <w:szCs w:val="20"/>
        </w:rPr>
        <w:t xml:space="preserve"> in oblakom - deluje z okolji, kot so </w:t>
      </w:r>
      <w:proofErr w:type="spellStart"/>
      <w:r w:rsidRPr="218419B9">
        <w:rPr>
          <w:rFonts w:ascii="Arial" w:hAnsi="Arial" w:cs="Arial"/>
          <w:sz w:val="20"/>
          <w:szCs w:val="20"/>
        </w:rPr>
        <w:t>Citrix</w:t>
      </w:r>
      <w:proofErr w:type="spellEnd"/>
      <w:r w:rsidRPr="218419B9">
        <w:rPr>
          <w:rFonts w:ascii="Arial" w:hAnsi="Arial" w:cs="Arial"/>
          <w:sz w:val="20"/>
          <w:szCs w:val="20"/>
        </w:rPr>
        <w:t xml:space="preserve"> </w:t>
      </w:r>
      <w:proofErr w:type="spellStart"/>
      <w:r w:rsidRPr="218419B9">
        <w:rPr>
          <w:rFonts w:ascii="Arial" w:hAnsi="Arial" w:cs="Arial"/>
          <w:sz w:val="20"/>
          <w:szCs w:val="20"/>
        </w:rPr>
        <w:t>Virtual</w:t>
      </w:r>
      <w:proofErr w:type="spellEnd"/>
      <w:r w:rsidRPr="218419B9">
        <w:rPr>
          <w:rFonts w:ascii="Arial" w:hAnsi="Arial" w:cs="Arial"/>
          <w:sz w:val="20"/>
          <w:szCs w:val="20"/>
        </w:rPr>
        <w:t xml:space="preserve"> </w:t>
      </w:r>
      <w:proofErr w:type="spellStart"/>
      <w:r w:rsidRPr="218419B9">
        <w:rPr>
          <w:rFonts w:ascii="Arial" w:hAnsi="Arial" w:cs="Arial"/>
          <w:sz w:val="20"/>
          <w:szCs w:val="20"/>
        </w:rPr>
        <w:t>Apps</w:t>
      </w:r>
      <w:proofErr w:type="spellEnd"/>
      <w:r w:rsidRPr="218419B9">
        <w:rPr>
          <w:rFonts w:ascii="Arial" w:hAnsi="Arial" w:cs="Arial"/>
          <w:sz w:val="20"/>
          <w:szCs w:val="20"/>
        </w:rPr>
        <w:t xml:space="preserve"> </w:t>
      </w:r>
      <w:proofErr w:type="spellStart"/>
      <w:r w:rsidRPr="218419B9">
        <w:rPr>
          <w:rFonts w:ascii="Arial" w:hAnsi="Arial" w:cs="Arial"/>
          <w:sz w:val="20"/>
          <w:szCs w:val="20"/>
        </w:rPr>
        <w:t>and</w:t>
      </w:r>
      <w:proofErr w:type="spellEnd"/>
      <w:r w:rsidRPr="218419B9">
        <w:rPr>
          <w:rFonts w:ascii="Arial" w:hAnsi="Arial" w:cs="Arial"/>
          <w:sz w:val="20"/>
          <w:szCs w:val="20"/>
        </w:rPr>
        <w:t xml:space="preserve"> </w:t>
      </w:r>
      <w:proofErr w:type="spellStart"/>
      <w:r w:rsidRPr="218419B9">
        <w:rPr>
          <w:rFonts w:ascii="Arial" w:hAnsi="Arial" w:cs="Arial"/>
          <w:sz w:val="20"/>
          <w:szCs w:val="20"/>
        </w:rPr>
        <w:t>Desktops</w:t>
      </w:r>
      <w:proofErr w:type="spellEnd"/>
      <w:r w:rsidRPr="218419B9">
        <w:rPr>
          <w:rFonts w:ascii="Arial" w:hAnsi="Arial" w:cs="Arial"/>
          <w:sz w:val="20"/>
          <w:szCs w:val="20"/>
        </w:rPr>
        <w:t xml:space="preserve">, Microsoft </w:t>
      </w:r>
      <w:proofErr w:type="spellStart"/>
      <w:r w:rsidRPr="218419B9">
        <w:rPr>
          <w:rFonts w:ascii="Arial" w:hAnsi="Arial" w:cs="Arial"/>
          <w:sz w:val="20"/>
          <w:szCs w:val="20"/>
        </w:rPr>
        <w:t>Azure</w:t>
      </w:r>
      <w:proofErr w:type="spellEnd"/>
      <w:r w:rsidRPr="218419B9">
        <w:rPr>
          <w:rFonts w:ascii="Arial" w:hAnsi="Arial" w:cs="Arial"/>
          <w:sz w:val="20"/>
          <w:szCs w:val="20"/>
        </w:rPr>
        <w:t>, AWS itd.</w:t>
      </w:r>
    </w:p>
    <w:p w14:paraId="2C7A5DF3" w14:textId="512CAF96" w:rsidR="00B2477D" w:rsidRDefault="00AD3BDB" w:rsidP="00A702F0">
      <w:pPr>
        <w:spacing w:line="276" w:lineRule="auto"/>
        <w:jc w:val="both"/>
        <w:rPr>
          <w:rFonts w:ascii="Arial" w:hAnsi="Arial" w:cs="Arial"/>
          <w:sz w:val="20"/>
          <w:szCs w:val="20"/>
        </w:rPr>
      </w:pPr>
      <w:r w:rsidRPr="218419B9">
        <w:rPr>
          <w:rFonts w:ascii="Arial" w:hAnsi="Arial" w:cs="Arial"/>
          <w:sz w:val="20"/>
          <w:szCs w:val="20"/>
        </w:rPr>
        <w:t xml:space="preserve">Sistem ADC </w:t>
      </w:r>
      <w:r w:rsidR="007C6563" w:rsidRPr="218419B9">
        <w:rPr>
          <w:rFonts w:ascii="Arial" w:hAnsi="Arial" w:cs="Arial"/>
          <w:sz w:val="20"/>
          <w:szCs w:val="20"/>
        </w:rPr>
        <w:t>sestavlja</w:t>
      </w:r>
    </w:p>
    <w:p w14:paraId="225BA962" w14:textId="4B71B49D" w:rsidR="00B2477D" w:rsidRPr="000B1BEC" w:rsidRDefault="00AD3BDB" w:rsidP="005D66E3">
      <w:pPr>
        <w:pStyle w:val="Odstavekseznama"/>
        <w:numPr>
          <w:ilvl w:val="0"/>
          <w:numId w:val="32"/>
        </w:numPr>
        <w:spacing w:line="276" w:lineRule="auto"/>
        <w:jc w:val="both"/>
        <w:rPr>
          <w:rFonts w:ascii="Arial" w:hAnsi="Arial" w:cs="Arial"/>
          <w:sz w:val="20"/>
          <w:szCs w:val="20"/>
        </w:rPr>
      </w:pPr>
      <w:r w:rsidRPr="000B1BEC">
        <w:rPr>
          <w:rFonts w:ascii="Arial" w:hAnsi="Arial" w:cs="Arial"/>
          <w:sz w:val="20"/>
          <w:szCs w:val="20"/>
        </w:rPr>
        <w:t xml:space="preserve">dve povezani (HA) fizični napravi </w:t>
      </w:r>
      <w:proofErr w:type="spellStart"/>
      <w:r w:rsidRPr="000B1BEC">
        <w:rPr>
          <w:rFonts w:ascii="Arial" w:hAnsi="Arial" w:cs="Arial"/>
          <w:sz w:val="20"/>
          <w:szCs w:val="20"/>
        </w:rPr>
        <w:t>Citrix</w:t>
      </w:r>
      <w:proofErr w:type="spellEnd"/>
      <w:r w:rsidRPr="000B1BEC">
        <w:rPr>
          <w:rFonts w:ascii="Arial" w:hAnsi="Arial" w:cs="Arial"/>
          <w:sz w:val="20"/>
          <w:szCs w:val="20"/>
        </w:rPr>
        <w:t xml:space="preserve"> ADC 5901</w:t>
      </w:r>
      <w:r w:rsidR="00B2477D" w:rsidRPr="000B1BEC">
        <w:rPr>
          <w:rFonts w:ascii="Arial" w:hAnsi="Arial" w:cs="Arial"/>
          <w:sz w:val="20"/>
          <w:szCs w:val="20"/>
        </w:rPr>
        <w:t xml:space="preserve"> z licenčno programsko opremo </w:t>
      </w:r>
      <w:proofErr w:type="spellStart"/>
      <w:r w:rsidR="00B2477D" w:rsidRPr="000B1BEC">
        <w:rPr>
          <w:rFonts w:ascii="Arial" w:hAnsi="Arial" w:cs="Arial"/>
          <w:sz w:val="20"/>
          <w:szCs w:val="20"/>
        </w:rPr>
        <w:t>Platinum</w:t>
      </w:r>
      <w:proofErr w:type="spellEnd"/>
      <w:r w:rsidR="000B1BEC" w:rsidRPr="000B1BEC">
        <w:rPr>
          <w:rFonts w:ascii="Arial" w:hAnsi="Arial" w:cs="Arial"/>
          <w:sz w:val="20"/>
          <w:szCs w:val="20"/>
        </w:rPr>
        <w:t xml:space="preserve"> in v tako imenovanem </w:t>
      </w:r>
      <w:proofErr w:type="spellStart"/>
      <w:r w:rsidR="000B1BEC" w:rsidRPr="000B1BEC">
        <w:rPr>
          <w:rFonts w:ascii="Arial" w:hAnsi="Arial" w:cs="Arial"/>
          <w:sz w:val="20"/>
          <w:szCs w:val="20"/>
        </w:rPr>
        <w:t>two-arm</w:t>
      </w:r>
      <w:proofErr w:type="spellEnd"/>
      <w:r w:rsidR="000B1BEC" w:rsidRPr="000B1BEC">
        <w:rPr>
          <w:rFonts w:ascii="Arial" w:hAnsi="Arial" w:cs="Arial"/>
          <w:sz w:val="20"/>
          <w:szCs w:val="20"/>
        </w:rPr>
        <w:t xml:space="preserve"> načinu delovanja, kjer ima naprava direkten dostop do različnih omrežij</w:t>
      </w:r>
      <w:r w:rsidR="000B1BEC">
        <w:rPr>
          <w:rFonts w:ascii="Arial" w:hAnsi="Arial" w:cs="Arial"/>
          <w:sz w:val="20"/>
          <w:szCs w:val="20"/>
        </w:rPr>
        <w:t xml:space="preserve"> (</w:t>
      </w:r>
      <w:proofErr w:type="spellStart"/>
      <w:r w:rsidR="000B1BEC">
        <w:rPr>
          <w:rFonts w:ascii="Arial" w:hAnsi="Arial" w:cs="Arial"/>
          <w:sz w:val="20"/>
          <w:szCs w:val="20"/>
        </w:rPr>
        <w:t>active</w:t>
      </w:r>
      <w:proofErr w:type="spellEnd"/>
      <w:r w:rsidR="000B1BEC">
        <w:rPr>
          <w:rFonts w:ascii="Arial" w:hAnsi="Arial" w:cs="Arial"/>
          <w:sz w:val="20"/>
          <w:szCs w:val="20"/>
        </w:rPr>
        <w:t>-pasive način delovanja)</w:t>
      </w:r>
      <w:r w:rsidR="002B5C8D" w:rsidRPr="000B1BEC">
        <w:rPr>
          <w:rFonts w:ascii="Arial" w:hAnsi="Arial" w:cs="Arial"/>
          <w:sz w:val="20"/>
          <w:szCs w:val="20"/>
        </w:rPr>
        <w:t>,</w:t>
      </w:r>
      <w:r w:rsidR="00A702F0" w:rsidRPr="000B1BEC">
        <w:rPr>
          <w:rFonts w:ascii="Arial" w:hAnsi="Arial" w:cs="Arial"/>
          <w:sz w:val="20"/>
          <w:szCs w:val="20"/>
        </w:rPr>
        <w:t xml:space="preserve"> </w:t>
      </w:r>
    </w:p>
    <w:p w14:paraId="772EA4F1" w14:textId="4C393765" w:rsidR="00B2477D" w:rsidRPr="000B1BEC" w:rsidRDefault="00A702F0" w:rsidP="000B1BEC">
      <w:pPr>
        <w:pStyle w:val="Odstavekseznama"/>
        <w:numPr>
          <w:ilvl w:val="0"/>
          <w:numId w:val="32"/>
        </w:numPr>
        <w:spacing w:line="276" w:lineRule="auto"/>
        <w:jc w:val="both"/>
        <w:rPr>
          <w:rFonts w:ascii="Arial" w:hAnsi="Arial" w:cs="Arial"/>
          <w:sz w:val="20"/>
          <w:szCs w:val="20"/>
        </w:rPr>
      </w:pPr>
      <w:r w:rsidRPr="00B2477D">
        <w:rPr>
          <w:rFonts w:ascii="Arial" w:hAnsi="Arial" w:cs="Arial"/>
          <w:sz w:val="20"/>
          <w:szCs w:val="20"/>
        </w:rPr>
        <w:t xml:space="preserve">vsi sistemi za administracijo </w:t>
      </w:r>
      <w:r w:rsidR="002820F2" w:rsidRPr="00B2477D">
        <w:rPr>
          <w:rFonts w:ascii="Arial" w:hAnsi="Arial" w:cs="Arial"/>
          <w:sz w:val="20"/>
          <w:szCs w:val="20"/>
        </w:rPr>
        <w:t>S</w:t>
      </w:r>
      <w:r w:rsidRPr="00B2477D">
        <w:rPr>
          <w:rFonts w:ascii="Arial" w:hAnsi="Arial" w:cs="Arial"/>
          <w:sz w:val="20"/>
          <w:szCs w:val="20"/>
        </w:rPr>
        <w:t xml:space="preserve">istema ADC </w:t>
      </w:r>
      <w:r w:rsidR="000B1BEC">
        <w:rPr>
          <w:rFonts w:ascii="Arial" w:hAnsi="Arial" w:cs="Arial"/>
          <w:sz w:val="20"/>
          <w:szCs w:val="20"/>
        </w:rPr>
        <w:t xml:space="preserve">- </w:t>
      </w:r>
      <w:r w:rsidR="000B1BEC" w:rsidRPr="000B1BEC">
        <w:rPr>
          <w:rFonts w:ascii="Arial" w:hAnsi="Arial" w:cs="Arial"/>
          <w:sz w:val="20"/>
          <w:szCs w:val="20"/>
        </w:rPr>
        <w:t xml:space="preserve">ADM </w:t>
      </w:r>
      <w:r w:rsidR="000B1BEC">
        <w:rPr>
          <w:rFonts w:ascii="Arial" w:hAnsi="Arial" w:cs="Arial"/>
          <w:sz w:val="20"/>
          <w:szCs w:val="20"/>
        </w:rPr>
        <w:t>(</w:t>
      </w:r>
      <w:proofErr w:type="spellStart"/>
      <w:r w:rsidR="000B1BEC">
        <w:rPr>
          <w:rFonts w:ascii="Arial" w:hAnsi="Arial" w:cs="Arial"/>
          <w:sz w:val="20"/>
          <w:szCs w:val="20"/>
        </w:rPr>
        <w:t>Application</w:t>
      </w:r>
      <w:proofErr w:type="spellEnd"/>
      <w:r w:rsidR="000B1BEC">
        <w:rPr>
          <w:rFonts w:ascii="Arial" w:hAnsi="Arial" w:cs="Arial"/>
          <w:sz w:val="20"/>
          <w:szCs w:val="20"/>
        </w:rPr>
        <w:t xml:space="preserve"> </w:t>
      </w:r>
      <w:proofErr w:type="spellStart"/>
      <w:r w:rsidR="000B1BEC">
        <w:rPr>
          <w:rFonts w:ascii="Arial" w:hAnsi="Arial" w:cs="Arial"/>
          <w:sz w:val="20"/>
          <w:szCs w:val="20"/>
        </w:rPr>
        <w:t>Delivery</w:t>
      </w:r>
      <w:proofErr w:type="spellEnd"/>
      <w:r w:rsidR="000B1BEC">
        <w:rPr>
          <w:rFonts w:ascii="Arial" w:hAnsi="Arial" w:cs="Arial"/>
          <w:sz w:val="20"/>
          <w:szCs w:val="20"/>
        </w:rPr>
        <w:t xml:space="preserve"> Management) </w:t>
      </w:r>
      <w:r w:rsidR="000B1BEC" w:rsidRPr="000B1BEC">
        <w:rPr>
          <w:rFonts w:ascii="Arial" w:hAnsi="Arial" w:cs="Arial"/>
          <w:sz w:val="20"/>
          <w:szCs w:val="20"/>
        </w:rPr>
        <w:t xml:space="preserve">je naprava za nadzor in upravljanje </w:t>
      </w:r>
      <w:r w:rsidR="000B1BEC">
        <w:rPr>
          <w:rFonts w:ascii="Arial" w:hAnsi="Arial" w:cs="Arial"/>
          <w:sz w:val="20"/>
          <w:szCs w:val="20"/>
        </w:rPr>
        <w:t xml:space="preserve">Sistema </w:t>
      </w:r>
      <w:r w:rsidR="000B1BEC" w:rsidRPr="000B1BEC">
        <w:rPr>
          <w:rFonts w:ascii="Arial" w:hAnsi="Arial" w:cs="Arial"/>
          <w:sz w:val="20"/>
          <w:szCs w:val="20"/>
        </w:rPr>
        <w:t>ADC</w:t>
      </w:r>
      <w:r w:rsidR="000B1BEC">
        <w:rPr>
          <w:rFonts w:ascii="Arial" w:hAnsi="Arial" w:cs="Arial"/>
          <w:sz w:val="20"/>
          <w:szCs w:val="20"/>
        </w:rPr>
        <w:t xml:space="preserve"> (trenutno en VM</w:t>
      </w:r>
      <w:r w:rsidR="000B1BEC" w:rsidRPr="000B1BEC">
        <w:rPr>
          <w:rFonts w:ascii="Arial" w:hAnsi="Arial" w:cs="Arial"/>
          <w:sz w:val="20"/>
          <w:szCs w:val="20"/>
        </w:rPr>
        <w:t xml:space="preserve"> na </w:t>
      </w:r>
      <w:proofErr w:type="spellStart"/>
      <w:r w:rsidR="000B1BEC" w:rsidRPr="000B1BEC">
        <w:rPr>
          <w:rFonts w:ascii="Arial" w:hAnsi="Arial" w:cs="Arial"/>
          <w:sz w:val="20"/>
          <w:szCs w:val="20"/>
        </w:rPr>
        <w:t>VMWare</w:t>
      </w:r>
      <w:proofErr w:type="spellEnd"/>
      <w:r w:rsidR="000B1BEC" w:rsidRPr="000B1BEC">
        <w:rPr>
          <w:rFonts w:ascii="Arial" w:hAnsi="Arial" w:cs="Arial"/>
          <w:sz w:val="20"/>
          <w:szCs w:val="20"/>
        </w:rPr>
        <w:t xml:space="preserve"> </w:t>
      </w:r>
      <w:proofErr w:type="spellStart"/>
      <w:r w:rsidR="000B1BEC" w:rsidRPr="000B1BEC">
        <w:rPr>
          <w:rFonts w:ascii="Arial" w:hAnsi="Arial" w:cs="Arial"/>
          <w:sz w:val="20"/>
          <w:szCs w:val="20"/>
        </w:rPr>
        <w:t>vSphere</w:t>
      </w:r>
      <w:proofErr w:type="spellEnd"/>
      <w:r w:rsidRPr="000B1BEC">
        <w:rPr>
          <w:rFonts w:ascii="Arial" w:hAnsi="Arial" w:cs="Arial"/>
          <w:sz w:val="20"/>
          <w:szCs w:val="20"/>
        </w:rPr>
        <w:t>)</w:t>
      </w:r>
      <w:r w:rsidR="00B2477D" w:rsidRPr="000B1BEC">
        <w:rPr>
          <w:rFonts w:ascii="Arial" w:hAnsi="Arial" w:cs="Arial"/>
          <w:sz w:val="20"/>
          <w:szCs w:val="20"/>
        </w:rPr>
        <w:t>,</w:t>
      </w:r>
    </w:p>
    <w:p w14:paraId="361B66A9" w14:textId="77777777" w:rsidR="00B2477D" w:rsidRDefault="00AD3BDB" w:rsidP="00B2477D">
      <w:pPr>
        <w:pStyle w:val="Odstavekseznama"/>
        <w:numPr>
          <w:ilvl w:val="0"/>
          <w:numId w:val="32"/>
        </w:numPr>
        <w:spacing w:line="276" w:lineRule="auto"/>
        <w:jc w:val="both"/>
        <w:rPr>
          <w:rFonts w:ascii="Arial" w:hAnsi="Arial" w:cs="Arial"/>
          <w:sz w:val="20"/>
          <w:szCs w:val="20"/>
        </w:rPr>
      </w:pPr>
      <w:r w:rsidRPr="00B2477D">
        <w:rPr>
          <w:rFonts w:ascii="Arial" w:hAnsi="Arial" w:cs="Arial"/>
          <w:sz w:val="20"/>
          <w:szCs w:val="20"/>
        </w:rPr>
        <w:t xml:space="preserve">morebitne dodatne naprave, </w:t>
      </w:r>
    </w:p>
    <w:p w14:paraId="1D2B158B" w14:textId="0A5D3DE0" w:rsidR="00A702F0" w:rsidRPr="00B2477D" w:rsidRDefault="00AD3BDB" w:rsidP="00B2477D">
      <w:pPr>
        <w:spacing w:line="276" w:lineRule="auto"/>
        <w:jc w:val="both"/>
        <w:rPr>
          <w:rFonts w:ascii="Arial" w:hAnsi="Arial" w:cs="Arial"/>
          <w:sz w:val="20"/>
          <w:szCs w:val="20"/>
        </w:rPr>
      </w:pPr>
      <w:r w:rsidRPr="00B2477D">
        <w:rPr>
          <w:rFonts w:ascii="Arial" w:hAnsi="Arial" w:cs="Arial"/>
          <w:sz w:val="20"/>
          <w:szCs w:val="20"/>
        </w:rPr>
        <w:t>ki delujejo znotraj naročnikovega informacijskega okolja (podatkovnega centra</w:t>
      </w:r>
      <w:r w:rsidR="00A702F0" w:rsidRPr="00B2477D">
        <w:rPr>
          <w:rFonts w:ascii="Arial" w:hAnsi="Arial" w:cs="Arial"/>
          <w:sz w:val="20"/>
          <w:szCs w:val="20"/>
        </w:rPr>
        <w:t>) na primarni lokaciji (ZRZS, Rožna dolina, Ljubljana)</w:t>
      </w:r>
      <w:r w:rsidR="007C6563" w:rsidRPr="00B2477D">
        <w:rPr>
          <w:rFonts w:ascii="Arial" w:hAnsi="Arial" w:cs="Arial"/>
          <w:sz w:val="20"/>
          <w:szCs w:val="20"/>
        </w:rPr>
        <w:t xml:space="preserve"> in opcijsko še na nadomestni</w:t>
      </w:r>
      <w:r w:rsidR="00A702F0" w:rsidRPr="00B2477D">
        <w:rPr>
          <w:rFonts w:ascii="Arial" w:hAnsi="Arial" w:cs="Arial"/>
          <w:sz w:val="20"/>
          <w:szCs w:val="20"/>
        </w:rPr>
        <w:t xml:space="preserve"> lokaciji (Pošta Slovenije, Maribor).</w:t>
      </w:r>
    </w:p>
    <w:p w14:paraId="64900C48" w14:textId="4DD3D321" w:rsidR="0085743D" w:rsidRPr="00B708C7" w:rsidRDefault="00286D30" w:rsidP="00F8250C">
      <w:pPr>
        <w:spacing w:line="276" w:lineRule="auto"/>
        <w:jc w:val="both"/>
        <w:rPr>
          <w:rFonts w:ascii="Arial" w:hAnsi="Arial" w:cs="Arial"/>
          <w:sz w:val="20"/>
          <w:szCs w:val="20"/>
        </w:rPr>
      </w:pPr>
      <w:r>
        <w:rPr>
          <w:rFonts w:ascii="Arial" w:hAnsi="Arial" w:cs="Arial"/>
          <w:sz w:val="20"/>
          <w:szCs w:val="20"/>
        </w:rPr>
        <w:t>Naročnik razpolaga s t</w:t>
      </w:r>
      <w:r w:rsidRPr="00286D30">
        <w:rPr>
          <w:rFonts w:ascii="Arial" w:hAnsi="Arial" w:cs="Arial"/>
          <w:sz w:val="20"/>
          <w:szCs w:val="20"/>
        </w:rPr>
        <w:t>ehničn</w:t>
      </w:r>
      <w:r>
        <w:rPr>
          <w:rFonts w:ascii="Arial" w:hAnsi="Arial" w:cs="Arial"/>
          <w:sz w:val="20"/>
          <w:szCs w:val="20"/>
        </w:rPr>
        <w:t>o</w:t>
      </w:r>
      <w:r w:rsidRPr="00286D30">
        <w:rPr>
          <w:rFonts w:ascii="Arial" w:hAnsi="Arial" w:cs="Arial"/>
          <w:sz w:val="20"/>
          <w:szCs w:val="20"/>
        </w:rPr>
        <w:t xml:space="preserve"> dokumentacij</w:t>
      </w:r>
      <w:r>
        <w:rPr>
          <w:rFonts w:ascii="Arial" w:hAnsi="Arial" w:cs="Arial"/>
          <w:sz w:val="20"/>
          <w:szCs w:val="20"/>
        </w:rPr>
        <w:t xml:space="preserve">o </w:t>
      </w:r>
      <w:r w:rsidR="002820F2">
        <w:rPr>
          <w:rFonts w:ascii="Arial" w:hAnsi="Arial" w:cs="Arial"/>
          <w:sz w:val="20"/>
          <w:szCs w:val="20"/>
        </w:rPr>
        <w:t>P</w:t>
      </w:r>
      <w:r w:rsidRPr="00286D30">
        <w:rPr>
          <w:rFonts w:ascii="Arial" w:hAnsi="Arial" w:cs="Arial"/>
          <w:sz w:val="20"/>
          <w:szCs w:val="20"/>
        </w:rPr>
        <w:t xml:space="preserve">rojekta postavitve </w:t>
      </w:r>
      <w:proofErr w:type="spellStart"/>
      <w:r w:rsidRPr="00286D30">
        <w:rPr>
          <w:rFonts w:ascii="Arial" w:hAnsi="Arial" w:cs="Arial"/>
          <w:sz w:val="20"/>
          <w:szCs w:val="20"/>
        </w:rPr>
        <w:t>Citrix</w:t>
      </w:r>
      <w:proofErr w:type="spellEnd"/>
      <w:r>
        <w:rPr>
          <w:rFonts w:ascii="Arial" w:hAnsi="Arial" w:cs="Arial"/>
          <w:sz w:val="20"/>
          <w:szCs w:val="20"/>
        </w:rPr>
        <w:t xml:space="preserve"> </w:t>
      </w:r>
      <w:r w:rsidRPr="00286D30">
        <w:rPr>
          <w:rFonts w:ascii="Arial" w:hAnsi="Arial" w:cs="Arial"/>
          <w:sz w:val="20"/>
          <w:szCs w:val="20"/>
        </w:rPr>
        <w:t>ADC rešitve</w:t>
      </w:r>
      <w:r>
        <w:rPr>
          <w:rFonts w:ascii="Arial" w:hAnsi="Arial" w:cs="Arial"/>
          <w:sz w:val="20"/>
          <w:szCs w:val="20"/>
        </w:rPr>
        <w:t>, ki je po dogovoru na vpogled pri naročniku in jo prejme izbran</w:t>
      </w:r>
      <w:r w:rsidR="002820F2">
        <w:rPr>
          <w:rFonts w:ascii="Arial" w:hAnsi="Arial" w:cs="Arial"/>
          <w:sz w:val="20"/>
          <w:szCs w:val="20"/>
        </w:rPr>
        <w:t>i</w:t>
      </w:r>
      <w:r>
        <w:rPr>
          <w:rFonts w:ascii="Arial" w:hAnsi="Arial" w:cs="Arial"/>
          <w:sz w:val="20"/>
          <w:szCs w:val="20"/>
        </w:rPr>
        <w:t xml:space="preserve"> izvajalec storitev upravljanja </w:t>
      </w:r>
      <w:r w:rsidR="001B2269">
        <w:rPr>
          <w:rFonts w:ascii="Arial" w:hAnsi="Arial" w:cs="Arial"/>
          <w:sz w:val="20"/>
          <w:szCs w:val="20"/>
        </w:rPr>
        <w:t>S</w:t>
      </w:r>
      <w:r>
        <w:rPr>
          <w:rFonts w:ascii="Arial" w:hAnsi="Arial" w:cs="Arial"/>
          <w:sz w:val="20"/>
          <w:szCs w:val="20"/>
        </w:rPr>
        <w:t>istema ADC.</w:t>
      </w:r>
    </w:p>
    <w:p w14:paraId="023EF153" w14:textId="6AA6BA6B" w:rsidR="00DA05C6" w:rsidRPr="00A4628D" w:rsidRDefault="00DA05C6" w:rsidP="007E0995">
      <w:pPr>
        <w:pStyle w:val="Naslov1"/>
        <w:spacing w:after="240"/>
      </w:pPr>
      <w:r w:rsidRPr="00A4628D">
        <w:t>Lastništvo dokumentacije, informacij, podatkov</w:t>
      </w:r>
    </w:p>
    <w:p w14:paraId="3B73F7DB" w14:textId="6CCF7C49" w:rsidR="00DA05C6" w:rsidRPr="00B708C7" w:rsidRDefault="00DA05C6" w:rsidP="00F8250C">
      <w:pPr>
        <w:spacing w:line="276" w:lineRule="auto"/>
        <w:jc w:val="both"/>
        <w:rPr>
          <w:rFonts w:ascii="Arial" w:hAnsi="Arial" w:cs="Arial"/>
          <w:sz w:val="20"/>
          <w:szCs w:val="20"/>
        </w:rPr>
      </w:pPr>
      <w:r w:rsidRPr="00B708C7">
        <w:rPr>
          <w:rFonts w:ascii="Arial" w:hAnsi="Arial" w:cs="Arial"/>
          <w:sz w:val="20"/>
          <w:szCs w:val="20"/>
        </w:rPr>
        <w:t>Podatki, ki se zbirajo in obdelujejo v sistemih iz te specifikacije, so last naročnika.</w:t>
      </w:r>
      <w:r w:rsidR="00BF13C7" w:rsidRPr="00B708C7">
        <w:rPr>
          <w:rFonts w:ascii="Arial" w:hAnsi="Arial" w:cs="Arial"/>
          <w:sz w:val="20"/>
          <w:szCs w:val="20"/>
        </w:rPr>
        <w:t xml:space="preserve"> </w:t>
      </w:r>
      <w:r w:rsidRPr="00B708C7">
        <w:rPr>
          <w:rFonts w:ascii="Arial" w:hAnsi="Arial" w:cs="Arial"/>
          <w:sz w:val="20"/>
          <w:szCs w:val="20"/>
        </w:rPr>
        <w:t xml:space="preserve">Zaupne informacije, ki jih naročnik posreduje izvajalcu, so last naročnika. </w:t>
      </w:r>
    </w:p>
    <w:p w14:paraId="4F6F7276" w14:textId="1AA859DA" w:rsidR="00F33005" w:rsidRDefault="00DA05C6" w:rsidP="00F8250C">
      <w:pPr>
        <w:spacing w:line="276" w:lineRule="auto"/>
        <w:jc w:val="both"/>
        <w:rPr>
          <w:rFonts w:ascii="Arial" w:hAnsi="Arial" w:cs="Arial"/>
          <w:sz w:val="20"/>
          <w:szCs w:val="20"/>
        </w:rPr>
      </w:pPr>
      <w:r w:rsidRPr="00B708C7">
        <w:rPr>
          <w:rFonts w:ascii="Arial" w:hAnsi="Arial" w:cs="Arial"/>
          <w:sz w:val="20"/>
          <w:szCs w:val="20"/>
        </w:rPr>
        <w:t>Dokumentacija, ki  nastane tekom izvajanja del po tej specifikaciji, je last naročnika in jo lahko dopolnjuje, popravlja ter dovoljuje vpogled vanjo drugim zunanjim izvajalcem z namenom opravljanja del za naročnika.</w:t>
      </w:r>
    </w:p>
    <w:p w14:paraId="0B8BD68D" w14:textId="3D42E4F6" w:rsidR="00BF13C7" w:rsidRPr="00A4628D" w:rsidRDefault="00BF13C7" w:rsidP="007E0995">
      <w:pPr>
        <w:pStyle w:val="Naslov1"/>
        <w:spacing w:after="240"/>
      </w:pPr>
      <w:r w:rsidRPr="00A4628D">
        <w:t xml:space="preserve">Storitve upravljanja </w:t>
      </w:r>
      <w:r w:rsidR="00F82483">
        <w:t xml:space="preserve">sistema </w:t>
      </w:r>
      <w:r w:rsidRPr="00A4628D">
        <w:t>ADC</w:t>
      </w:r>
    </w:p>
    <w:p w14:paraId="4BA5D6A6" w14:textId="351E1299" w:rsidR="00BF13C7" w:rsidRPr="00B708C7" w:rsidRDefault="00BF13C7" w:rsidP="00F8250C">
      <w:pPr>
        <w:spacing w:line="276" w:lineRule="auto"/>
        <w:jc w:val="both"/>
        <w:rPr>
          <w:rFonts w:ascii="Arial" w:hAnsi="Arial" w:cs="Arial"/>
          <w:sz w:val="20"/>
          <w:szCs w:val="20"/>
        </w:rPr>
      </w:pPr>
      <w:r w:rsidRPr="00B708C7">
        <w:rPr>
          <w:rFonts w:ascii="Arial" w:hAnsi="Arial" w:cs="Arial"/>
          <w:sz w:val="20"/>
          <w:szCs w:val="20"/>
        </w:rPr>
        <w:t xml:space="preserve">Storitve </w:t>
      </w:r>
      <w:r w:rsidR="00967F51">
        <w:rPr>
          <w:rFonts w:ascii="Arial" w:hAnsi="Arial" w:cs="Arial"/>
          <w:sz w:val="20"/>
          <w:szCs w:val="20"/>
        </w:rPr>
        <w:t xml:space="preserve">upravljanja </w:t>
      </w:r>
      <w:r w:rsidR="001B2269">
        <w:rPr>
          <w:rFonts w:ascii="Arial" w:hAnsi="Arial" w:cs="Arial"/>
          <w:sz w:val="20"/>
          <w:szCs w:val="20"/>
        </w:rPr>
        <w:t>S</w:t>
      </w:r>
      <w:r w:rsidR="00F82483">
        <w:rPr>
          <w:rFonts w:ascii="Arial" w:hAnsi="Arial" w:cs="Arial"/>
          <w:sz w:val="20"/>
          <w:szCs w:val="20"/>
        </w:rPr>
        <w:t xml:space="preserve">istema </w:t>
      </w:r>
      <w:r w:rsidRPr="00B708C7">
        <w:rPr>
          <w:rFonts w:ascii="Arial" w:hAnsi="Arial" w:cs="Arial"/>
          <w:sz w:val="20"/>
          <w:szCs w:val="20"/>
        </w:rPr>
        <w:t xml:space="preserve">ADC </w:t>
      </w:r>
      <w:r w:rsidR="00FC1298">
        <w:rPr>
          <w:rFonts w:ascii="Arial" w:hAnsi="Arial" w:cs="Arial"/>
          <w:sz w:val="20"/>
          <w:szCs w:val="20"/>
        </w:rPr>
        <w:t>vključujejo</w:t>
      </w:r>
      <w:r w:rsidRPr="00B708C7">
        <w:rPr>
          <w:rFonts w:ascii="Arial" w:hAnsi="Arial" w:cs="Arial"/>
          <w:sz w:val="20"/>
          <w:szCs w:val="20"/>
        </w:rPr>
        <w:t>:</w:t>
      </w:r>
    </w:p>
    <w:p w14:paraId="34286EC7" w14:textId="6AF558B2" w:rsidR="00BF13C7" w:rsidRPr="00B708C7" w:rsidRDefault="00FC1298" w:rsidP="00F8250C">
      <w:pPr>
        <w:pStyle w:val="Odstavekseznama"/>
        <w:numPr>
          <w:ilvl w:val="0"/>
          <w:numId w:val="2"/>
        </w:numPr>
        <w:spacing w:line="276" w:lineRule="auto"/>
        <w:jc w:val="both"/>
        <w:rPr>
          <w:rFonts w:ascii="Arial" w:hAnsi="Arial" w:cs="Arial"/>
          <w:sz w:val="20"/>
          <w:szCs w:val="20"/>
        </w:rPr>
      </w:pPr>
      <w:r>
        <w:rPr>
          <w:rFonts w:ascii="Arial" w:hAnsi="Arial" w:cs="Arial"/>
          <w:sz w:val="20"/>
          <w:szCs w:val="20"/>
        </w:rPr>
        <w:t xml:space="preserve">storitve </w:t>
      </w:r>
      <w:r w:rsidR="00BF13C7" w:rsidRPr="00B708C7">
        <w:rPr>
          <w:rFonts w:ascii="Arial" w:hAnsi="Arial" w:cs="Arial"/>
          <w:sz w:val="20"/>
          <w:szCs w:val="20"/>
        </w:rPr>
        <w:t xml:space="preserve">osnovnega upravljanja ter </w:t>
      </w:r>
    </w:p>
    <w:p w14:paraId="0E2EA548" w14:textId="08689A18" w:rsidR="00BF13C7" w:rsidRPr="00B708C7" w:rsidRDefault="00FC1298" w:rsidP="00F8250C">
      <w:pPr>
        <w:pStyle w:val="Odstavekseznama"/>
        <w:numPr>
          <w:ilvl w:val="0"/>
          <w:numId w:val="2"/>
        </w:numPr>
        <w:spacing w:line="276" w:lineRule="auto"/>
        <w:jc w:val="both"/>
        <w:rPr>
          <w:rFonts w:ascii="Arial" w:hAnsi="Arial" w:cs="Arial"/>
          <w:sz w:val="20"/>
          <w:szCs w:val="20"/>
        </w:rPr>
      </w:pPr>
      <w:r>
        <w:rPr>
          <w:rFonts w:ascii="Arial" w:hAnsi="Arial" w:cs="Arial"/>
          <w:sz w:val="20"/>
          <w:szCs w:val="20"/>
        </w:rPr>
        <w:t xml:space="preserve">storitve </w:t>
      </w:r>
      <w:r w:rsidR="00A379AE" w:rsidRPr="00B708C7">
        <w:rPr>
          <w:rFonts w:ascii="Arial" w:hAnsi="Arial" w:cs="Arial"/>
          <w:sz w:val="20"/>
          <w:szCs w:val="20"/>
        </w:rPr>
        <w:t xml:space="preserve">dodatnega </w:t>
      </w:r>
      <w:r w:rsidR="00BF13C7" w:rsidRPr="00B708C7">
        <w:rPr>
          <w:rFonts w:ascii="Arial" w:hAnsi="Arial" w:cs="Arial"/>
          <w:sz w:val="20"/>
          <w:szCs w:val="20"/>
        </w:rPr>
        <w:t>upravljanja.</w:t>
      </w:r>
    </w:p>
    <w:p w14:paraId="2E877E98" w14:textId="36DC6CE3" w:rsidR="00BF13C7" w:rsidRPr="00B708C7" w:rsidRDefault="00BF13C7" w:rsidP="00F8250C">
      <w:pPr>
        <w:spacing w:line="276" w:lineRule="auto"/>
        <w:jc w:val="both"/>
        <w:rPr>
          <w:rFonts w:ascii="Arial" w:hAnsi="Arial" w:cs="Arial"/>
          <w:sz w:val="20"/>
          <w:szCs w:val="20"/>
        </w:rPr>
      </w:pPr>
      <w:r w:rsidRPr="00B708C7">
        <w:rPr>
          <w:rFonts w:ascii="Arial" w:hAnsi="Arial" w:cs="Arial"/>
          <w:sz w:val="20"/>
          <w:szCs w:val="20"/>
        </w:rPr>
        <w:t xml:space="preserve">Izvajanje storitev </w:t>
      </w:r>
      <w:r w:rsidR="00A379AE" w:rsidRPr="00B708C7">
        <w:rPr>
          <w:rFonts w:ascii="Arial" w:hAnsi="Arial" w:cs="Arial"/>
          <w:sz w:val="20"/>
          <w:szCs w:val="20"/>
        </w:rPr>
        <w:t>upravljanja</w:t>
      </w:r>
      <w:r w:rsidRPr="00B708C7">
        <w:rPr>
          <w:rFonts w:ascii="Arial" w:hAnsi="Arial" w:cs="Arial"/>
          <w:sz w:val="20"/>
          <w:szCs w:val="20"/>
        </w:rPr>
        <w:t xml:space="preserve"> vključuje tudi vso komunikacijo z naročnikom in njegovimi </w:t>
      </w:r>
      <w:r w:rsidR="00636306">
        <w:rPr>
          <w:rFonts w:ascii="Arial" w:hAnsi="Arial" w:cs="Arial"/>
          <w:sz w:val="20"/>
          <w:szCs w:val="20"/>
        </w:rPr>
        <w:t xml:space="preserve">zunanjimi </w:t>
      </w:r>
      <w:r w:rsidRPr="00B708C7">
        <w:rPr>
          <w:rFonts w:ascii="Arial" w:hAnsi="Arial" w:cs="Arial"/>
          <w:sz w:val="20"/>
          <w:szCs w:val="20"/>
        </w:rPr>
        <w:t>izvajalci, ki je potrebna za kvalitetno in pravilno izvajanje storitev.</w:t>
      </w:r>
    </w:p>
    <w:p w14:paraId="1F1052FB" w14:textId="1992B02E" w:rsidR="00BF13C7" w:rsidRPr="00B708C7" w:rsidRDefault="00BF13C7" w:rsidP="00F8250C">
      <w:pPr>
        <w:spacing w:line="276" w:lineRule="auto"/>
        <w:jc w:val="both"/>
        <w:rPr>
          <w:rFonts w:ascii="Arial" w:hAnsi="Arial" w:cs="Arial"/>
          <w:sz w:val="20"/>
          <w:szCs w:val="20"/>
        </w:rPr>
      </w:pPr>
      <w:r w:rsidRPr="00F82483">
        <w:rPr>
          <w:rFonts w:ascii="Arial" w:hAnsi="Arial" w:cs="Arial"/>
          <w:sz w:val="20"/>
          <w:szCs w:val="20"/>
        </w:rPr>
        <w:t xml:space="preserve">Iz storitev </w:t>
      </w:r>
      <w:r w:rsidR="00A379AE" w:rsidRPr="00F82483">
        <w:rPr>
          <w:rFonts w:ascii="Arial" w:hAnsi="Arial" w:cs="Arial"/>
          <w:sz w:val="20"/>
          <w:szCs w:val="20"/>
        </w:rPr>
        <w:t xml:space="preserve">upravljanja </w:t>
      </w:r>
      <w:r w:rsidR="001B2269">
        <w:rPr>
          <w:rFonts w:ascii="Arial" w:hAnsi="Arial" w:cs="Arial"/>
          <w:sz w:val="20"/>
          <w:szCs w:val="20"/>
        </w:rPr>
        <w:t>S</w:t>
      </w:r>
      <w:r w:rsidR="00F82483">
        <w:rPr>
          <w:rFonts w:ascii="Arial" w:hAnsi="Arial" w:cs="Arial"/>
          <w:sz w:val="20"/>
          <w:szCs w:val="20"/>
        </w:rPr>
        <w:t xml:space="preserve">istema </w:t>
      </w:r>
      <w:r w:rsidR="00A379AE" w:rsidRPr="00F82483">
        <w:rPr>
          <w:rFonts w:ascii="Arial" w:hAnsi="Arial" w:cs="Arial"/>
          <w:sz w:val="20"/>
          <w:szCs w:val="20"/>
        </w:rPr>
        <w:t>ADC</w:t>
      </w:r>
      <w:r w:rsidRPr="00F82483">
        <w:rPr>
          <w:rFonts w:ascii="Arial" w:hAnsi="Arial" w:cs="Arial"/>
          <w:sz w:val="20"/>
          <w:szCs w:val="20"/>
        </w:rPr>
        <w:t xml:space="preserve"> so izvzete:</w:t>
      </w:r>
    </w:p>
    <w:p w14:paraId="504C1EC8" w14:textId="0C7C2CFB" w:rsidR="00BF13C7" w:rsidRPr="00B708C7" w:rsidRDefault="00BF13C7" w:rsidP="00F8250C">
      <w:pPr>
        <w:pStyle w:val="Odstavekseznama"/>
        <w:numPr>
          <w:ilvl w:val="0"/>
          <w:numId w:val="4"/>
        </w:numPr>
        <w:spacing w:line="276" w:lineRule="auto"/>
        <w:jc w:val="both"/>
        <w:rPr>
          <w:rFonts w:ascii="Arial" w:hAnsi="Arial" w:cs="Arial"/>
          <w:sz w:val="20"/>
          <w:szCs w:val="20"/>
        </w:rPr>
      </w:pPr>
      <w:r w:rsidRPr="00B708C7">
        <w:rPr>
          <w:rFonts w:ascii="Arial" w:hAnsi="Arial" w:cs="Arial"/>
          <w:sz w:val="20"/>
          <w:szCs w:val="20"/>
        </w:rPr>
        <w:lastRenderedPageBreak/>
        <w:t xml:space="preserve">aktivnosti v zvezi z upravljanjem infrastrukture naročnika, </w:t>
      </w:r>
      <w:r w:rsidR="00D752E3">
        <w:rPr>
          <w:rFonts w:ascii="Arial" w:hAnsi="Arial" w:cs="Arial"/>
          <w:sz w:val="20"/>
          <w:szCs w:val="20"/>
        </w:rPr>
        <w:t>kjer je vzpostavljen</w:t>
      </w:r>
      <w:r w:rsidRPr="00B708C7">
        <w:rPr>
          <w:rFonts w:ascii="Arial" w:hAnsi="Arial" w:cs="Arial"/>
          <w:sz w:val="20"/>
          <w:szCs w:val="20"/>
        </w:rPr>
        <w:t xml:space="preserve"> </w:t>
      </w:r>
      <w:r w:rsidR="001B2269">
        <w:rPr>
          <w:rFonts w:ascii="Arial" w:hAnsi="Arial" w:cs="Arial"/>
          <w:sz w:val="20"/>
          <w:szCs w:val="20"/>
        </w:rPr>
        <w:t>S</w:t>
      </w:r>
      <w:r w:rsidR="00D01165">
        <w:rPr>
          <w:rFonts w:ascii="Arial" w:hAnsi="Arial" w:cs="Arial"/>
          <w:sz w:val="20"/>
          <w:szCs w:val="20"/>
        </w:rPr>
        <w:t xml:space="preserve">istem </w:t>
      </w:r>
      <w:r w:rsidR="00A379AE" w:rsidRPr="00B708C7">
        <w:rPr>
          <w:rFonts w:ascii="Arial" w:hAnsi="Arial" w:cs="Arial"/>
          <w:sz w:val="20"/>
          <w:szCs w:val="20"/>
        </w:rPr>
        <w:t>ADC,</w:t>
      </w:r>
    </w:p>
    <w:p w14:paraId="1345AFF5" w14:textId="420B63C8" w:rsidR="00BF13C7" w:rsidRPr="00B708C7" w:rsidRDefault="00BF13C7" w:rsidP="00F8250C">
      <w:pPr>
        <w:pStyle w:val="Odstavekseznama"/>
        <w:numPr>
          <w:ilvl w:val="0"/>
          <w:numId w:val="4"/>
        </w:numPr>
        <w:spacing w:line="276" w:lineRule="auto"/>
        <w:jc w:val="both"/>
        <w:rPr>
          <w:rFonts w:ascii="Arial" w:hAnsi="Arial" w:cs="Arial"/>
          <w:sz w:val="20"/>
          <w:szCs w:val="20"/>
        </w:rPr>
      </w:pPr>
      <w:r w:rsidRPr="00B708C7">
        <w:rPr>
          <w:rFonts w:ascii="Arial" w:hAnsi="Arial" w:cs="Arial"/>
          <w:sz w:val="20"/>
          <w:szCs w:val="20"/>
        </w:rPr>
        <w:t xml:space="preserve">aktivnosti v zvezi </w:t>
      </w:r>
      <w:r w:rsidR="00C95733">
        <w:rPr>
          <w:rFonts w:ascii="Arial" w:hAnsi="Arial" w:cs="Arial"/>
          <w:sz w:val="20"/>
          <w:szCs w:val="20"/>
        </w:rPr>
        <w:t>z naročnikovimi</w:t>
      </w:r>
      <w:r w:rsidR="00C95733" w:rsidRPr="00B708C7">
        <w:rPr>
          <w:rFonts w:ascii="Arial" w:hAnsi="Arial" w:cs="Arial"/>
          <w:sz w:val="20"/>
          <w:szCs w:val="20"/>
        </w:rPr>
        <w:t xml:space="preserve"> </w:t>
      </w:r>
      <w:r w:rsidRPr="00B708C7">
        <w:rPr>
          <w:rFonts w:ascii="Arial" w:hAnsi="Arial" w:cs="Arial"/>
          <w:sz w:val="20"/>
          <w:szCs w:val="20"/>
        </w:rPr>
        <w:t>sistemi</w:t>
      </w:r>
      <w:r w:rsidR="005C712E">
        <w:rPr>
          <w:rFonts w:ascii="Arial" w:hAnsi="Arial" w:cs="Arial"/>
          <w:sz w:val="20"/>
          <w:szCs w:val="20"/>
        </w:rPr>
        <w:t xml:space="preserve"> in storitvami</w:t>
      </w:r>
      <w:r w:rsidRPr="00B708C7">
        <w:rPr>
          <w:rFonts w:ascii="Arial" w:hAnsi="Arial" w:cs="Arial"/>
          <w:sz w:val="20"/>
          <w:szCs w:val="20"/>
        </w:rPr>
        <w:t xml:space="preserve">, </w:t>
      </w:r>
      <w:r w:rsidR="005C712E">
        <w:rPr>
          <w:rFonts w:ascii="Arial" w:hAnsi="Arial" w:cs="Arial"/>
          <w:sz w:val="20"/>
          <w:szCs w:val="20"/>
        </w:rPr>
        <w:t xml:space="preserve">na katere vpliva </w:t>
      </w:r>
      <w:r w:rsidR="001B2269">
        <w:rPr>
          <w:rFonts w:ascii="Arial" w:hAnsi="Arial" w:cs="Arial"/>
          <w:sz w:val="20"/>
          <w:szCs w:val="20"/>
        </w:rPr>
        <w:t>S</w:t>
      </w:r>
      <w:r w:rsidR="00D01165">
        <w:rPr>
          <w:rFonts w:ascii="Arial" w:hAnsi="Arial" w:cs="Arial"/>
          <w:sz w:val="20"/>
          <w:szCs w:val="20"/>
        </w:rPr>
        <w:t xml:space="preserve">istem </w:t>
      </w:r>
      <w:r w:rsidR="00C95733">
        <w:rPr>
          <w:rFonts w:ascii="Arial" w:hAnsi="Arial" w:cs="Arial"/>
          <w:sz w:val="20"/>
          <w:szCs w:val="20"/>
        </w:rPr>
        <w:t>ADC</w:t>
      </w:r>
      <w:r w:rsidRPr="00B708C7">
        <w:rPr>
          <w:rFonts w:ascii="Arial" w:hAnsi="Arial" w:cs="Arial"/>
          <w:sz w:val="20"/>
          <w:szCs w:val="20"/>
        </w:rPr>
        <w:t>.</w:t>
      </w:r>
    </w:p>
    <w:p w14:paraId="67282E79" w14:textId="6CF38DB6" w:rsidR="00BF13C7" w:rsidRDefault="00BF13C7" w:rsidP="00F8250C">
      <w:pPr>
        <w:spacing w:line="276" w:lineRule="auto"/>
        <w:jc w:val="both"/>
        <w:rPr>
          <w:rFonts w:ascii="Arial" w:hAnsi="Arial" w:cs="Arial"/>
          <w:sz w:val="20"/>
          <w:szCs w:val="20"/>
        </w:rPr>
      </w:pPr>
      <w:r w:rsidRPr="00B708C7">
        <w:rPr>
          <w:rFonts w:ascii="Arial" w:hAnsi="Arial" w:cs="Arial"/>
          <w:sz w:val="20"/>
          <w:szCs w:val="20"/>
        </w:rPr>
        <w:t xml:space="preserve">Naročnik si pridržuje pravico do samostojnega vpogleda v delovanje </w:t>
      </w:r>
      <w:r w:rsidR="001B2269">
        <w:rPr>
          <w:rFonts w:ascii="Arial" w:hAnsi="Arial" w:cs="Arial"/>
          <w:sz w:val="20"/>
          <w:szCs w:val="20"/>
        </w:rPr>
        <w:t>S</w:t>
      </w:r>
      <w:r w:rsidR="00D01165">
        <w:rPr>
          <w:rFonts w:ascii="Arial" w:hAnsi="Arial" w:cs="Arial"/>
          <w:sz w:val="20"/>
          <w:szCs w:val="20"/>
        </w:rPr>
        <w:t xml:space="preserve">istema </w:t>
      </w:r>
      <w:r w:rsidR="00A379AE" w:rsidRPr="00B708C7">
        <w:rPr>
          <w:rFonts w:ascii="Arial" w:hAnsi="Arial" w:cs="Arial"/>
          <w:sz w:val="20"/>
          <w:szCs w:val="20"/>
        </w:rPr>
        <w:t>ADC</w:t>
      </w:r>
      <w:r w:rsidRPr="00B708C7">
        <w:rPr>
          <w:rFonts w:ascii="Arial" w:hAnsi="Arial" w:cs="Arial"/>
          <w:sz w:val="20"/>
          <w:szCs w:val="20"/>
        </w:rPr>
        <w:t xml:space="preserve"> ter samostojne izvedbe vseh storitev </w:t>
      </w:r>
      <w:r w:rsidR="00A379AE" w:rsidRPr="00B708C7">
        <w:rPr>
          <w:rFonts w:ascii="Arial" w:hAnsi="Arial" w:cs="Arial"/>
          <w:sz w:val="20"/>
          <w:szCs w:val="20"/>
        </w:rPr>
        <w:t>upravljanja</w:t>
      </w:r>
      <w:r w:rsidRPr="00B708C7">
        <w:rPr>
          <w:rFonts w:ascii="Arial" w:hAnsi="Arial" w:cs="Arial"/>
          <w:sz w:val="20"/>
          <w:szCs w:val="20"/>
        </w:rPr>
        <w:t xml:space="preserve">, ki so opredeljene v tem poglavju, pri čemer je sam odgovoren za morebitno povzročeno škodo, katere odpravo lahko izvajalec obračuna po pogojih, ki veljajo za storitve </w:t>
      </w:r>
      <w:r w:rsidR="00FC1298">
        <w:rPr>
          <w:rFonts w:ascii="Arial" w:hAnsi="Arial" w:cs="Arial"/>
          <w:sz w:val="20"/>
          <w:szCs w:val="20"/>
        </w:rPr>
        <w:t xml:space="preserve">dodatnega </w:t>
      </w:r>
      <w:r w:rsidRPr="00B708C7">
        <w:rPr>
          <w:rFonts w:ascii="Arial" w:hAnsi="Arial" w:cs="Arial"/>
          <w:sz w:val="20"/>
          <w:szCs w:val="20"/>
        </w:rPr>
        <w:t>upravljanja.</w:t>
      </w:r>
    </w:p>
    <w:p w14:paraId="56908131" w14:textId="1BCF4BCE" w:rsidR="00636306" w:rsidRPr="00B708C7" w:rsidRDefault="00636306" w:rsidP="00F8250C">
      <w:pPr>
        <w:spacing w:line="276" w:lineRule="auto"/>
        <w:jc w:val="both"/>
        <w:rPr>
          <w:rFonts w:ascii="Arial" w:hAnsi="Arial" w:cs="Arial"/>
          <w:sz w:val="20"/>
          <w:szCs w:val="20"/>
        </w:rPr>
      </w:pPr>
      <w:r>
        <w:rPr>
          <w:rFonts w:ascii="Arial" w:hAnsi="Arial" w:cs="Arial"/>
          <w:sz w:val="20"/>
          <w:szCs w:val="20"/>
        </w:rPr>
        <w:t>Ponudnik</w:t>
      </w:r>
      <w:r w:rsidRPr="00636306">
        <w:rPr>
          <w:rFonts w:ascii="Arial" w:hAnsi="Arial" w:cs="Arial"/>
          <w:sz w:val="20"/>
          <w:szCs w:val="20"/>
        </w:rPr>
        <w:t xml:space="preserve"> mora zagotoviti, da komunikacija z naročnikom poteka v slovenskem jeziku, kar pomeni, da mora, če potrebuje, na svoje stroške zagotoviti strokovnjake oz. izvedbeni kader, ki bo skrbel za pisno in ustno komunikacijo v slovenskem jeziku.</w:t>
      </w:r>
      <w:bookmarkStart w:id="0" w:name="_GoBack"/>
      <w:bookmarkEnd w:id="0"/>
    </w:p>
    <w:p w14:paraId="083AC8A0" w14:textId="66E8C445" w:rsidR="00A379AE" w:rsidRPr="0019549D" w:rsidRDefault="00A379AE" w:rsidP="00033A59">
      <w:pPr>
        <w:pStyle w:val="Naslov2"/>
        <w:rPr>
          <w:b w:val="0"/>
        </w:rPr>
      </w:pPr>
      <w:r w:rsidRPr="0019549D">
        <w:t>Storitve in pričakovana raven</w:t>
      </w:r>
    </w:p>
    <w:p w14:paraId="1CBB2C3A" w14:textId="7C8E8FFA" w:rsidR="00B708C7" w:rsidRDefault="00B708C7" w:rsidP="008016BC">
      <w:pPr>
        <w:pStyle w:val="Golobesedilo"/>
        <w:spacing w:after="240" w:line="276" w:lineRule="auto"/>
        <w:jc w:val="both"/>
        <w:rPr>
          <w:rFonts w:ascii="Arial" w:hAnsi="Arial" w:cs="Arial"/>
          <w:sz w:val="20"/>
          <w:szCs w:val="20"/>
          <w:lang w:eastAsia="sl-SI"/>
        </w:rPr>
      </w:pPr>
      <w:r w:rsidRPr="7DDC10B3">
        <w:rPr>
          <w:rFonts w:ascii="Arial" w:hAnsi="Arial" w:cs="Arial"/>
          <w:sz w:val="20"/>
          <w:szCs w:val="20"/>
          <w:lang w:eastAsia="sl-SI"/>
        </w:rPr>
        <w:t xml:space="preserve">Seznam storitev in </w:t>
      </w:r>
      <w:r w:rsidR="65DA53DE" w:rsidRPr="7DDC10B3">
        <w:rPr>
          <w:rFonts w:ascii="Arial" w:hAnsi="Arial" w:cs="Arial"/>
          <w:sz w:val="20"/>
          <w:szCs w:val="20"/>
          <w:lang w:eastAsia="sl-SI"/>
        </w:rPr>
        <w:t xml:space="preserve">njihova </w:t>
      </w:r>
      <w:r w:rsidRPr="7DDC10B3">
        <w:rPr>
          <w:rFonts w:ascii="Arial" w:hAnsi="Arial" w:cs="Arial"/>
          <w:sz w:val="20"/>
          <w:szCs w:val="20"/>
          <w:lang w:eastAsia="sl-SI"/>
        </w:rPr>
        <w:t>pričakovana raven  vključuje vsaj storitve, zapisane v nadaljevanju. Tiste storitve oz. njihova pričakovana raven, ki so zapisane s poudarjenim besedilom in vključujejo besedilo »(kritično)«, so za naročnika kritične pomembnosti.</w:t>
      </w:r>
    </w:p>
    <w:tbl>
      <w:tblPr>
        <w:tblStyle w:val="TableGrid1"/>
        <w:tblW w:w="9072" w:type="dxa"/>
        <w:tblInd w:w="-5" w:type="dxa"/>
        <w:tblLook w:val="04A0" w:firstRow="1" w:lastRow="0" w:firstColumn="1" w:lastColumn="0" w:noHBand="0" w:noVBand="1"/>
      </w:tblPr>
      <w:tblGrid>
        <w:gridCol w:w="567"/>
        <w:gridCol w:w="4252"/>
        <w:gridCol w:w="4253"/>
      </w:tblGrid>
      <w:tr w:rsidR="00D01165" w:rsidRPr="00D01165" w14:paraId="0898F0B8" w14:textId="77777777" w:rsidTr="7DDC10B3">
        <w:trPr>
          <w:trHeight w:val="387"/>
        </w:trPr>
        <w:tc>
          <w:tcPr>
            <w:tcW w:w="567" w:type="dxa"/>
            <w:shd w:val="clear" w:color="auto" w:fill="A6A6A6" w:themeFill="background1" w:themeFillShade="A6"/>
            <w:vAlign w:val="center"/>
          </w:tcPr>
          <w:p w14:paraId="224D089B" w14:textId="77777777" w:rsidR="00D01165" w:rsidRPr="00D01165" w:rsidRDefault="00D01165" w:rsidP="00F33005">
            <w:pPr>
              <w:spacing w:line="276" w:lineRule="auto"/>
              <w:rPr>
                <w:rFonts w:ascii="Arial" w:eastAsia="Times New Roman" w:hAnsi="Arial" w:cs="Arial"/>
                <w:b/>
                <w:sz w:val="20"/>
                <w:szCs w:val="20"/>
                <w:lang w:eastAsia="sl-SI"/>
              </w:rPr>
            </w:pPr>
            <w:r w:rsidRPr="00D01165">
              <w:rPr>
                <w:rFonts w:ascii="Arial" w:eastAsia="Times New Roman" w:hAnsi="Arial" w:cs="Arial"/>
                <w:b/>
                <w:sz w:val="20"/>
                <w:szCs w:val="20"/>
                <w:lang w:eastAsia="sl-SI"/>
              </w:rPr>
              <w:t>Št</w:t>
            </w:r>
          </w:p>
        </w:tc>
        <w:tc>
          <w:tcPr>
            <w:tcW w:w="4252" w:type="dxa"/>
            <w:tcBorders>
              <w:bottom w:val="single" w:sz="4" w:space="0" w:color="auto"/>
            </w:tcBorders>
            <w:shd w:val="clear" w:color="auto" w:fill="A6A6A6" w:themeFill="background1" w:themeFillShade="A6"/>
            <w:vAlign w:val="center"/>
          </w:tcPr>
          <w:p w14:paraId="004FE4D9" w14:textId="77777777" w:rsidR="00D01165" w:rsidRPr="00D01165" w:rsidRDefault="00D01165" w:rsidP="00F33005">
            <w:pPr>
              <w:spacing w:line="276" w:lineRule="auto"/>
              <w:rPr>
                <w:rFonts w:ascii="Arial" w:eastAsia="Times New Roman" w:hAnsi="Arial" w:cs="Times New Roman"/>
                <w:b/>
                <w:sz w:val="20"/>
                <w:szCs w:val="24"/>
                <w:lang w:eastAsia="sl-SI"/>
              </w:rPr>
            </w:pPr>
            <w:r w:rsidRPr="00D01165">
              <w:rPr>
                <w:rFonts w:ascii="Arial" w:eastAsia="Times New Roman" w:hAnsi="Arial" w:cs="Times New Roman"/>
                <w:b/>
                <w:sz w:val="20"/>
                <w:szCs w:val="24"/>
                <w:lang w:eastAsia="sl-SI"/>
              </w:rPr>
              <w:t>Storitev</w:t>
            </w:r>
          </w:p>
        </w:tc>
        <w:tc>
          <w:tcPr>
            <w:tcW w:w="4253" w:type="dxa"/>
            <w:shd w:val="clear" w:color="auto" w:fill="A6A6A6" w:themeFill="background1" w:themeFillShade="A6"/>
            <w:vAlign w:val="center"/>
          </w:tcPr>
          <w:p w14:paraId="140B17B3" w14:textId="77777777" w:rsidR="00D01165" w:rsidRPr="00D01165" w:rsidRDefault="00D01165" w:rsidP="00F33005">
            <w:pPr>
              <w:spacing w:line="276" w:lineRule="auto"/>
              <w:rPr>
                <w:rFonts w:ascii="Arial" w:eastAsia="Times New Roman" w:hAnsi="Arial" w:cs="Arial"/>
                <w:b/>
                <w:sz w:val="20"/>
                <w:szCs w:val="20"/>
                <w:lang w:eastAsia="sl-SI"/>
              </w:rPr>
            </w:pPr>
            <w:r w:rsidRPr="00D01165">
              <w:rPr>
                <w:rFonts w:ascii="Arial" w:eastAsia="Times New Roman" w:hAnsi="Arial" w:cs="Arial"/>
                <w:b/>
                <w:sz w:val="20"/>
                <w:szCs w:val="20"/>
                <w:lang w:eastAsia="sl-SI"/>
              </w:rPr>
              <w:t>Pričakovana raven</w:t>
            </w:r>
          </w:p>
        </w:tc>
      </w:tr>
      <w:tr w:rsidR="00D01165" w:rsidRPr="00D01165" w14:paraId="4A73E2C5" w14:textId="77777777" w:rsidTr="7DDC10B3">
        <w:tc>
          <w:tcPr>
            <w:tcW w:w="567" w:type="dxa"/>
            <w:shd w:val="clear" w:color="auto" w:fill="D9D9D9" w:themeFill="background1" w:themeFillShade="D9"/>
            <w:vAlign w:val="center"/>
          </w:tcPr>
          <w:p w14:paraId="6E5777A6" w14:textId="77777777" w:rsidR="00D01165" w:rsidRPr="00D01165" w:rsidRDefault="00D01165" w:rsidP="00F33005">
            <w:pPr>
              <w:numPr>
                <w:ilvl w:val="0"/>
                <w:numId w:val="7"/>
              </w:numPr>
              <w:tabs>
                <w:tab w:val="num" w:pos="578"/>
              </w:tabs>
              <w:spacing w:line="276" w:lineRule="auto"/>
              <w:ind w:left="150" w:hanging="141"/>
              <w:rPr>
                <w:rFonts w:ascii="Arial" w:eastAsia="Calibri" w:hAnsi="Arial" w:cs="Arial"/>
                <w:sz w:val="20"/>
                <w:szCs w:val="20"/>
                <w:lang w:eastAsia="sl-SI"/>
              </w:rPr>
            </w:pPr>
          </w:p>
        </w:tc>
        <w:tc>
          <w:tcPr>
            <w:tcW w:w="4252" w:type="dxa"/>
            <w:tcBorders>
              <w:right w:val="nil"/>
            </w:tcBorders>
            <w:shd w:val="clear" w:color="auto" w:fill="D9D9D9" w:themeFill="background1" w:themeFillShade="D9"/>
            <w:vAlign w:val="center"/>
          </w:tcPr>
          <w:p w14:paraId="2C95FF2B" w14:textId="17AF373B" w:rsidR="00D01165" w:rsidRPr="00D01165" w:rsidRDefault="00D01165" w:rsidP="00F33005">
            <w:pPr>
              <w:spacing w:line="276" w:lineRule="auto"/>
              <w:rPr>
                <w:rFonts w:ascii="Arial" w:eastAsia="Times New Roman" w:hAnsi="Arial" w:cs="Arial"/>
                <w:b/>
                <w:sz w:val="20"/>
                <w:szCs w:val="20"/>
                <w:lang w:eastAsia="sl-SI"/>
              </w:rPr>
            </w:pPr>
            <w:r>
              <w:rPr>
                <w:rFonts w:ascii="Arial" w:eastAsia="Times New Roman" w:hAnsi="Arial" w:cs="Times New Roman"/>
                <w:b/>
                <w:sz w:val="20"/>
                <w:szCs w:val="24"/>
                <w:lang w:eastAsia="sl-SI"/>
              </w:rPr>
              <w:t>Storitve o</w:t>
            </w:r>
            <w:r w:rsidRPr="00D01165">
              <w:rPr>
                <w:rFonts w:ascii="Arial" w:eastAsia="Times New Roman" w:hAnsi="Arial" w:cs="Times New Roman"/>
                <w:b/>
                <w:sz w:val="20"/>
                <w:szCs w:val="24"/>
                <w:lang w:eastAsia="sl-SI"/>
              </w:rPr>
              <w:t>snovn</w:t>
            </w:r>
            <w:r>
              <w:rPr>
                <w:rFonts w:ascii="Arial" w:eastAsia="Times New Roman" w:hAnsi="Arial" w:cs="Times New Roman"/>
                <w:b/>
                <w:sz w:val="20"/>
                <w:szCs w:val="24"/>
                <w:lang w:eastAsia="sl-SI"/>
              </w:rPr>
              <w:t>ega</w:t>
            </w:r>
            <w:r w:rsidRPr="00D01165">
              <w:rPr>
                <w:rFonts w:ascii="Arial" w:eastAsia="Times New Roman" w:hAnsi="Arial" w:cs="Times New Roman"/>
                <w:b/>
                <w:sz w:val="20"/>
                <w:szCs w:val="24"/>
                <w:lang w:eastAsia="sl-SI"/>
              </w:rPr>
              <w:t xml:space="preserve"> upravljanj</w:t>
            </w:r>
            <w:r>
              <w:rPr>
                <w:rFonts w:ascii="Arial" w:eastAsia="Times New Roman" w:hAnsi="Arial" w:cs="Times New Roman"/>
                <w:b/>
                <w:sz w:val="20"/>
                <w:szCs w:val="24"/>
                <w:lang w:eastAsia="sl-SI"/>
              </w:rPr>
              <w:t>a</w:t>
            </w:r>
          </w:p>
        </w:tc>
        <w:tc>
          <w:tcPr>
            <w:tcW w:w="4253" w:type="dxa"/>
            <w:tcBorders>
              <w:left w:val="nil"/>
            </w:tcBorders>
            <w:shd w:val="clear" w:color="auto" w:fill="D9D9D9" w:themeFill="background1" w:themeFillShade="D9"/>
            <w:vAlign w:val="center"/>
          </w:tcPr>
          <w:p w14:paraId="116AD4D6" w14:textId="77777777" w:rsidR="00D01165" w:rsidRPr="00D01165" w:rsidRDefault="00D01165" w:rsidP="00F33005">
            <w:pPr>
              <w:spacing w:before="120" w:line="276" w:lineRule="auto"/>
              <w:rPr>
                <w:rFonts w:ascii="Arial" w:eastAsia="Times New Roman" w:hAnsi="Arial" w:cs="Arial"/>
                <w:sz w:val="20"/>
                <w:szCs w:val="20"/>
                <w:lang w:eastAsia="sl-SI"/>
              </w:rPr>
            </w:pPr>
          </w:p>
        </w:tc>
      </w:tr>
      <w:tr w:rsidR="00D01165" w:rsidRPr="00D01165" w14:paraId="40694DC7" w14:textId="77777777" w:rsidTr="7DDC10B3">
        <w:tc>
          <w:tcPr>
            <w:tcW w:w="567" w:type="dxa"/>
          </w:tcPr>
          <w:p w14:paraId="5ACF6EEA" w14:textId="77777777" w:rsidR="00D01165" w:rsidRPr="00D01165" w:rsidRDefault="00D01165" w:rsidP="00F33005">
            <w:pPr>
              <w:numPr>
                <w:ilvl w:val="1"/>
                <w:numId w:val="7"/>
              </w:numPr>
              <w:spacing w:line="276" w:lineRule="auto"/>
              <w:ind w:left="462" w:hanging="462"/>
              <w:jc w:val="both"/>
              <w:rPr>
                <w:rFonts w:ascii="Arial" w:eastAsia="Calibri" w:hAnsi="Arial" w:cs="Arial"/>
                <w:sz w:val="20"/>
                <w:szCs w:val="20"/>
                <w:lang w:eastAsia="sl-SI"/>
              </w:rPr>
            </w:pPr>
          </w:p>
        </w:tc>
        <w:tc>
          <w:tcPr>
            <w:tcW w:w="4252" w:type="dxa"/>
          </w:tcPr>
          <w:p w14:paraId="62DEEE8F" w14:textId="221F4D61" w:rsidR="00D01165" w:rsidRPr="00D01165" w:rsidRDefault="00D01165"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Spremljanje razpoložljivosti posodobitev programske opreme za Sistem </w:t>
            </w:r>
            <w:r>
              <w:rPr>
                <w:rFonts w:ascii="Arial" w:eastAsia="Times New Roman" w:hAnsi="Arial" w:cs="Arial"/>
                <w:sz w:val="20"/>
                <w:szCs w:val="20"/>
                <w:lang w:eastAsia="sl-SI"/>
              </w:rPr>
              <w:t>ADC</w:t>
            </w:r>
            <w:r w:rsidRPr="00D01165">
              <w:rPr>
                <w:rFonts w:ascii="Arial" w:eastAsia="Times New Roman" w:hAnsi="Arial" w:cs="Arial"/>
                <w:sz w:val="20"/>
                <w:szCs w:val="20"/>
                <w:lang w:eastAsia="sl-SI"/>
              </w:rPr>
              <w:t xml:space="preserve"> vključujoč vse njegove komponente in njihova namestitev.</w:t>
            </w:r>
          </w:p>
        </w:tc>
        <w:tc>
          <w:tcPr>
            <w:tcW w:w="4253" w:type="dxa"/>
          </w:tcPr>
          <w:p w14:paraId="1D72BED7" w14:textId="77777777" w:rsidR="00D01165" w:rsidRPr="00D01165" w:rsidRDefault="00D01165" w:rsidP="00F33005">
            <w:pPr>
              <w:numPr>
                <w:ilvl w:val="0"/>
                <w:numId w:val="8"/>
              </w:numPr>
              <w:spacing w:line="276" w:lineRule="auto"/>
              <w:rPr>
                <w:rFonts w:ascii="Arial" w:eastAsia="Calibri" w:hAnsi="Arial" w:cs="Arial"/>
                <w:sz w:val="20"/>
                <w:szCs w:val="20"/>
                <w:lang w:eastAsia="sl-SI"/>
              </w:rPr>
            </w:pPr>
            <w:r w:rsidRPr="00D01165">
              <w:rPr>
                <w:rFonts w:ascii="Arial" w:eastAsia="Calibri" w:hAnsi="Arial" w:cs="Arial"/>
                <w:sz w:val="20"/>
                <w:szCs w:val="20"/>
                <w:lang w:eastAsia="sl-SI"/>
              </w:rPr>
              <w:t>vsaj vsakih 6 mesecev obvestilo naročniku, če ni razpoložljivih posodobitev;</w:t>
            </w:r>
          </w:p>
          <w:p w14:paraId="560FFE3E" w14:textId="77777777" w:rsidR="00D01165" w:rsidRPr="00D01165" w:rsidRDefault="00D01165" w:rsidP="00F33005">
            <w:pPr>
              <w:numPr>
                <w:ilvl w:val="0"/>
                <w:numId w:val="8"/>
              </w:numPr>
              <w:spacing w:line="276" w:lineRule="auto"/>
              <w:rPr>
                <w:rFonts w:ascii="Arial" w:eastAsia="Calibri" w:hAnsi="Arial" w:cs="Arial"/>
                <w:sz w:val="20"/>
                <w:szCs w:val="20"/>
                <w:lang w:eastAsia="sl-SI"/>
              </w:rPr>
            </w:pPr>
            <w:r w:rsidRPr="00D01165">
              <w:rPr>
                <w:rFonts w:ascii="Arial" w:eastAsia="Calibri" w:hAnsi="Arial" w:cs="Arial"/>
                <w:sz w:val="20"/>
                <w:szCs w:val="20"/>
                <w:lang w:eastAsia="sl-SI"/>
              </w:rPr>
              <w:t>namestitev razpoložljivih funkcionalnih posodobitev vsaj vsakih 6 mesecev oz. po dogovoru z naročnikom;</w:t>
            </w:r>
          </w:p>
          <w:p w14:paraId="215B2363" w14:textId="768E7F67" w:rsidR="00D01165" w:rsidRPr="00462307" w:rsidRDefault="00D01165" w:rsidP="00462307">
            <w:pPr>
              <w:numPr>
                <w:ilvl w:val="0"/>
                <w:numId w:val="8"/>
              </w:numPr>
              <w:spacing w:line="276" w:lineRule="auto"/>
              <w:rPr>
                <w:rFonts w:ascii="Arial" w:eastAsia="Calibri" w:hAnsi="Arial" w:cs="Arial"/>
                <w:sz w:val="20"/>
                <w:szCs w:val="20"/>
                <w:lang w:eastAsia="sl-SI"/>
              </w:rPr>
            </w:pPr>
            <w:r w:rsidRPr="00D01165">
              <w:rPr>
                <w:rFonts w:ascii="Arial" w:eastAsia="Calibri" w:hAnsi="Arial" w:cs="Arial"/>
                <w:b/>
                <w:sz w:val="20"/>
                <w:szCs w:val="20"/>
                <w:lang w:eastAsia="sl-SI"/>
              </w:rPr>
              <w:t>namestitev razpoložljivih varnostnih posodobitev v takem roku, da ne pride do varnostnih ali funkcionalnih težav pri naročniku, a najkasneje 3 dni po njihovi razpoložljivosti oz. po dogovoru z naročnikom (kritično)</w:t>
            </w:r>
            <w:r w:rsidR="00462307">
              <w:rPr>
                <w:rFonts w:ascii="Arial" w:eastAsia="Calibri" w:hAnsi="Arial" w:cs="Arial"/>
                <w:b/>
                <w:sz w:val="20"/>
                <w:szCs w:val="20"/>
                <w:lang w:eastAsia="sl-SI"/>
              </w:rPr>
              <w:t>.</w:t>
            </w:r>
          </w:p>
        </w:tc>
      </w:tr>
      <w:tr w:rsidR="00D01165" w:rsidRPr="00D01165" w14:paraId="1598BEC7" w14:textId="77777777" w:rsidTr="7DDC10B3">
        <w:tc>
          <w:tcPr>
            <w:tcW w:w="567" w:type="dxa"/>
          </w:tcPr>
          <w:p w14:paraId="22D9A9B4" w14:textId="77777777" w:rsidR="00D01165" w:rsidRPr="00D01165" w:rsidRDefault="00D01165"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13503323" w14:textId="0436605C" w:rsidR="00D01165" w:rsidRPr="00D01165" w:rsidRDefault="00D01165" w:rsidP="00F33005">
            <w:pPr>
              <w:spacing w:line="276" w:lineRule="auto"/>
              <w:rPr>
                <w:rFonts w:ascii="Arial" w:eastAsia="Times New Roman" w:hAnsi="Arial" w:cs="Arial"/>
                <w:sz w:val="20"/>
                <w:szCs w:val="20"/>
                <w:lang w:eastAsia="sl-SI"/>
              </w:rPr>
            </w:pPr>
            <w:r w:rsidRPr="7DDC10B3">
              <w:rPr>
                <w:rFonts w:ascii="Arial" w:eastAsia="Times New Roman" w:hAnsi="Arial" w:cs="Arial"/>
                <w:sz w:val="20"/>
                <w:szCs w:val="20"/>
                <w:lang w:eastAsia="sl-SI"/>
              </w:rPr>
              <w:t xml:space="preserve">Spremljanje pravilnosti in razpoložljivosti ter zmogljivosti delovanja Sistema ADC vključno z vsemi njegovimi komponentami, ki vključuje vsaj: </w:t>
            </w:r>
            <w:r w:rsidRPr="7DDC10B3">
              <w:rPr>
                <w:rFonts w:ascii="Arial" w:eastAsia="Times New Roman" w:hAnsi="Arial" w:cs="Times New Roman"/>
                <w:sz w:val="20"/>
                <w:szCs w:val="20"/>
                <w:lang w:eastAsia="sl-SI"/>
              </w:rPr>
              <w:t xml:space="preserve">odzivanje uporabniškega vmesnika, interno procesiranje </w:t>
            </w:r>
            <w:r w:rsidR="002820F2" w:rsidRPr="7DDC10B3">
              <w:rPr>
                <w:rFonts w:ascii="Arial" w:eastAsia="Times New Roman" w:hAnsi="Arial" w:cs="Times New Roman"/>
                <w:sz w:val="20"/>
                <w:szCs w:val="20"/>
                <w:lang w:eastAsia="sl-SI"/>
              </w:rPr>
              <w:t xml:space="preserve">naprave </w:t>
            </w:r>
            <w:r w:rsidRPr="7DDC10B3">
              <w:rPr>
                <w:rFonts w:ascii="Arial" w:eastAsia="Times New Roman" w:hAnsi="Arial" w:cs="Times New Roman"/>
                <w:sz w:val="20"/>
                <w:szCs w:val="20"/>
                <w:lang w:eastAsia="sl-SI"/>
              </w:rPr>
              <w:t>ADC, pravilno posodabljanje detekcijskih vzorcev</w:t>
            </w:r>
            <w:r w:rsidR="535E1FAD" w:rsidRPr="7DDC10B3">
              <w:rPr>
                <w:rFonts w:ascii="Arial" w:eastAsia="Times New Roman" w:hAnsi="Arial" w:cs="Times New Roman"/>
                <w:sz w:val="20"/>
                <w:szCs w:val="20"/>
                <w:lang w:eastAsia="sl-SI"/>
              </w:rPr>
              <w:t>, u</w:t>
            </w:r>
            <w:r w:rsidRPr="7DDC10B3">
              <w:rPr>
                <w:rFonts w:ascii="Arial" w:eastAsia="Times New Roman" w:hAnsi="Arial" w:cs="Times New Roman"/>
                <w:sz w:val="20"/>
                <w:szCs w:val="20"/>
                <w:lang w:eastAsia="sl-SI"/>
              </w:rPr>
              <w:t>porabljane kapacitete in licenčne zmogljivosti sistema.</w:t>
            </w:r>
          </w:p>
        </w:tc>
        <w:tc>
          <w:tcPr>
            <w:tcW w:w="4253" w:type="dxa"/>
          </w:tcPr>
          <w:p w14:paraId="06C689E7" w14:textId="77777777" w:rsidR="00D01165" w:rsidRPr="00D01165" w:rsidRDefault="00D01165"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Poročanje:</w:t>
            </w:r>
          </w:p>
          <w:p w14:paraId="09A521A3" w14:textId="6F214E4C" w:rsidR="00D01165" w:rsidRPr="00D01165" w:rsidRDefault="00D01165" w:rsidP="00F33005">
            <w:pPr>
              <w:numPr>
                <w:ilvl w:val="0"/>
                <w:numId w:val="26"/>
              </w:numPr>
              <w:spacing w:line="276" w:lineRule="auto"/>
              <w:contextualSpacing/>
              <w:rPr>
                <w:rFonts w:ascii="Arial" w:eastAsia="Calibri" w:hAnsi="Arial" w:cs="Arial"/>
                <w:sz w:val="20"/>
                <w:szCs w:val="20"/>
                <w:lang w:eastAsia="sl-SI"/>
              </w:rPr>
            </w:pPr>
            <w:r w:rsidRPr="00D01165">
              <w:rPr>
                <w:rFonts w:ascii="Arial" w:eastAsia="Calibri" w:hAnsi="Arial" w:cs="Arial"/>
                <w:sz w:val="20"/>
                <w:szCs w:val="20"/>
                <w:lang w:eastAsia="sl-SI"/>
              </w:rPr>
              <w:t>O dogodkih, ki pomenijo odstopanj</w:t>
            </w:r>
            <w:r w:rsidR="006F58AC">
              <w:rPr>
                <w:rFonts w:ascii="Arial" w:eastAsia="Calibri" w:hAnsi="Arial" w:cs="Arial"/>
                <w:sz w:val="20"/>
                <w:szCs w:val="20"/>
                <w:lang w:eastAsia="sl-SI"/>
              </w:rPr>
              <w:t>e</w:t>
            </w:r>
            <w:r w:rsidRPr="00D01165">
              <w:rPr>
                <w:rFonts w:ascii="Arial" w:eastAsia="Calibri" w:hAnsi="Arial" w:cs="Arial"/>
                <w:sz w:val="20"/>
                <w:szCs w:val="20"/>
                <w:lang w:eastAsia="sl-SI"/>
              </w:rPr>
              <w:t xml:space="preserve"> od pričakovanega delovanja </w:t>
            </w:r>
            <w:r w:rsidR="006F58AC">
              <w:rPr>
                <w:rFonts w:ascii="Arial" w:eastAsia="Calibri" w:hAnsi="Arial" w:cs="Arial"/>
                <w:sz w:val="20"/>
                <w:szCs w:val="20"/>
                <w:lang w:eastAsia="sl-SI"/>
              </w:rPr>
              <w:t>Sistema ADC</w:t>
            </w:r>
            <w:r w:rsidRPr="00D01165">
              <w:rPr>
                <w:rFonts w:ascii="Arial" w:eastAsia="Calibri" w:hAnsi="Arial" w:cs="Arial"/>
                <w:sz w:val="20"/>
                <w:szCs w:val="20"/>
                <w:lang w:eastAsia="sl-SI"/>
              </w:rPr>
              <w:t xml:space="preserve"> </w:t>
            </w:r>
            <w:r w:rsidRPr="00D01165">
              <w:rPr>
                <w:rFonts w:ascii="Wingdings" w:eastAsia="Wingdings" w:hAnsi="Wingdings" w:cs="Wingdings"/>
                <w:sz w:val="20"/>
                <w:szCs w:val="20"/>
                <w:lang w:eastAsia="sl-SI"/>
              </w:rPr>
              <w:t></w:t>
            </w:r>
            <w:r w:rsidRPr="00D01165">
              <w:rPr>
                <w:rFonts w:ascii="Arial" w:eastAsia="Calibri" w:hAnsi="Arial" w:cs="Arial"/>
                <w:sz w:val="20"/>
                <w:szCs w:val="20"/>
                <w:lang w:eastAsia="sl-SI"/>
              </w:rPr>
              <w:t xml:space="preserve"> vsaj mesečno poročanje naročniku.</w:t>
            </w:r>
          </w:p>
          <w:p w14:paraId="1F081EF7" w14:textId="1BC98E7D" w:rsidR="00D01165" w:rsidRPr="00D01165" w:rsidRDefault="00D01165" w:rsidP="00F33005">
            <w:pPr>
              <w:numPr>
                <w:ilvl w:val="0"/>
                <w:numId w:val="26"/>
              </w:numPr>
              <w:spacing w:line="276" w:lineRule="auto"/>
              <w:contextualSpacing/>
              <w:rPr>
                <w:rFonts w:ascii="Arial" w:eastAsia="Calibri" w:hAnsi="Arial" w:cs="Times New Roman"/>
                <w:sz w:val="20"/>
                <w:lang w:eastAsia="sl-SI"/>
              </w:rPr>
            </w:pPr>
            <w:r w:rsidRPr="00D01165">
              <w:rPr>
                <w:rFonts w:ascii="Arial" w:eastAsia="Calibri" w:hAnsi="Arial" w:cs="Times New Roman"/>
                <w:sz w:val="20"/>
                <w:lang w:eastAsia="sl-SI"/>
              </w:rPr>
              <w:t xml:space="preserve">Če ni zaznanih posebnosti v pravilnosti, razpoložljivosti ali zmogljivosti delovanja, ter posredovanje priporočil za naročnika </w:t>
            </w:r>
            <w:r w:rsidRPr="00D01165">
              <w:rPr>
                <w:rFonts w:ascii="Wingdings" w:eastAsia="Wingdings" w:hAnsi="Wingdings" w:cs="Wingdings"/>
                <w:sz w:val="20"/>
                <w:lang w:eastAsia="sl-SI"/>
              </w:rPr>
              <w:t></w:t>
            </w:r>
            <w:r w:rsidRPr="00D01165">
              <w:rPr>
                <w:rFonts w:ascii="Arial" w:eastAsia="Calibri" w:hAnsi="Arial" w:cs="Times New Roman"/>
                <w:sz w:val="20"/>
                <w:lang w:eastAsia="sl-SI"/>
              </w:rPr>
              <w:t xml:space="preserve"> vsaj mesečno poročanje naročniku.</w:t>
            </w:r>
          </w:p>
        </w:tc>
      </w:tr>
      <w:tr w:rsidR="00D01165" w:rsidRPr="00D01165" w14:paraId="593933D6" w14:textId="77777777" w:rsidTr="7DDC10B3">
        <w:tc>
          <w:tcPr>
            <w:tcW w:w="567" w:type="dxa"/>
          </w:tcPr>
          <w:p w14:paraId="1FDB91FD" w14:textId="77777777" w:rsidR="00D01165" w:rsidRPr="00D01165" w:rsidRDefault="00D01165"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457C6B81" w14:textId="693B657E" w:rsidR="00D01165" w:rsidRPr="00D01165" w:rsidRDefault="00D01165"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Diagnoza ter odprava napak in težav v zvezi s pravilnostjo in razpoložljivostjo delovanja Sistema </w:t>
            </w:r>
            <w:r w:rsidR="006F58AC">
              <w:rPr>
                <w:rFonts w:ascii="Arial" w:eastAsia="Times New Roman" w:hAnsi="Arial" w:cs="Arial"/>
                <w:sz w:val="20"/>
                <w:szCs w:val="20"/>
                <w:lang w:eastAsia="sl-SI"/>
              </w:rPr>
              <w:t>ADC in</w:t>
            </w:r>
            <w:r w:rsidRPr="00D01165">
              <w:rPr>
                <w:rFonts w:ascii="Arial" w:eastAsia="Times New Roman" w:hAnsi="Arial" w:cs="Arial"/>
                <w:sz w:val="20"/>
                <w:szCs w:val="20"/>
                <w:lang w:eastAsia="sl-SI"/>
              </w:rPr>
              <w:t xml:space="preserve"> vseh njegovih komponent ter po potrebi tudi pomoč naročniku, sodelovanje z naročnikom oz. naročnikovimi izvajalci.</w:t>
            </w:r>
          </w:p>
        </w:tc>
        <w:tc>
          <w:tcPr>
            <w:tcW w:w="4253" w:type="dxa"/>
          </w:tcPr>
          <w:p w14:paraId="51351079" w14:textId="77777777" w:rsidR="00D01165" w:rsidRPr="00D01165" w:rsidRDefault="00D01165" w:rsidP="00F33005">
            <w:pPr>
              <w:spacing w:line="276" w:lineRule="auto"/>
              <w:rPr>
                <w:rFonts w:ascii="Arial" w:eastAsia="Times New Roman" w:hAnsi="Arial" w:cs="Times New Roman"/>
                <w:sz w:val="20"/>
                <w:szCs w:val="24"/>
                <w:lang w:eastAsia="sl-SI"/>
              </w:rPr>
            </w:pPr>
            <w:r w:rsidRPr="00D01165">
              <w:rPr>
                <w:rFonts w:ascii="Arial" w:eastAsia="Times New Roman" w:hAnsi="Arial" w:cs="Times New Roman"/>
                <w:sz w:val="20"/>
                <w:szCs w:val="24"/>
                <w:lang w:eastAsia="sl-SI"/>
              </w:rPr>
              <w:t>Od zaznave oz. prijave težave se zahteva oz. dovoljuje:</w:t>
            </w:r>
          </w:p>
          <w:p w14:paraId="7BC5DF46" w14:textId="7F3EBA53" w:rsidR="00D01165" w:rsidRPr="00D01165" w:rsidRDefault="00D01165" w:rsidP="00F33005">
            <w:pPr>
              <w:numPr>
                <w:ilvl w:val="0"/>
                <w:numId w:val="27"/>
              </w:numPr>
              <w:spacing w:line="276" w:lineRule="auto"/>
              <w:ind w:left="357" w:hanging="357"/>
              <w:contextualSpacing/>
              <w:rPr>
                <w:rFonts w:ascii="Arial" w:eastAsia="Calibri" w:hAnsi="Arial" w:cs="Times New Roman"/>
                <w:sz w:val="20"/>
                <w:lang w:eastAsia="sl-SI"/>
              </w:rPr>
            </w:pPr>
            <w:r w:rsidRPr="005C712E">
              <w:rPr>
                <w:rFonts w:ascii="Arial" w:eastAsia="Calibri" w:hAnsi="Arial" w:cs="Times New Roman"/>
                <w:b/>
                <w:sz w:val="20"/>
                <w:lang w:eastAsia="sl-SI"/>
              </w:rPr>
              <w:t xml:space="preserve">odprava težav v delovanju </w:t>
            </w:r>
            <w:r w:rsidR="002820F2">
              <w:rPr>
                <w:rFonts w:ascii="Arial" w:eastAsia="Calibri" w:hAnsi="Arial" w:cs="Times New Roman"/>
                <w:b/>
                <w:sz w:val="20"/>
                <w:lang w:eastAsia="sl-SI"/>
              </w:rPr>
              <w:t>S</w:t>
            </w:r>
            <w:r w:rsidR="006F58AC" w:rsidRPr="005C712E">
              <w:rPr>
                <w:rFonts w:ascii="Arial" w:eastAsia="Calibri" w:hAnsi="Arial" w:cs="Times New Roman"/>
                <w:b/>
                <w:sz w:val="20"/>
                <w:lang w:eastAsia="sl-SI"/>
              </w:rPr>
              <w:t>istema ADC</w:t>
            </w:r>
            <w:r w:rsidRPr="005C712E">
              <w:rPr>
                <w:rFonts w:ascii="Arial" w:eastAsia="Calibri" w:hAnsi="Arial" w:cs="Times New Roman"/>
                <w:b/>
                <w:sz w:val="20"/>
                <w:lang w:eastAsia="sl-SI"/>
              </w:rPr>
              <w:t xml:space="preserve"> v roku za nujna naročila</w:t>
            </w:r>
            <w:r w:rsidR="00F72C56" w:rsidRPr="005C712E">
              <w:rPr>
                <w:rFonts w:ascii="Arial" w:eastAsia="Calibri" w:hAnsi="Arial" w:cs="Times New Roman"/>
                <w:b/>
                <w:sz w:val="20"/>
                <w:lang w:eastAsia="sl-SI"/>
              </w:rPr>
              <w:t xml:space="preserve">, če je zaradi napake otežena ali onemogočena uporaba spletnih storitev, ki jih obdeluje </w:t>
            </w:r>
            <w:r w:rsidR="002820F2">
              <w:rPr>
                <w:rFonts w:ascii="Arial" w:eastAsia="Calibri" w:hAnsi="Arial" w:cs="Times New Roman"/>
                <w:b/>
                <w:sz w:val="20"/>
                <w:lang w:eastAsia="sl-SI"/>
              </w:rPr>
              <w:t>S</w:t>
            </w:r>
            <w:r w:rsidR="00F72C56" w:rsidRPr="005C712E">
              <w:rPr>
                <w:rFonts w:ascii="Arial" w:eastAsia="Calibri" w:hAnsi="Arial" w:cs="Times New Roman"/>
                <w:b/>
                <w:sz w:val="20"/>
                <w:lang w:eastAsia="sl-SI"/>
              </w:rPr>
              <w:t>istem ADC (kritično)</w:t>
            </w:r>
            <w:r w:rsidRPr="00D01165">
              <w:rPr>
                <w:rFonts w:ascii="Arial" w:eastAsia="Calibri" w:hAnsi="Arial" w:cs="Times New Roman"/>
                <w:sz w:val="20"/>
                <w:lang w:eastAsia="sl-SI"/>
              </w:rPr>
              <w:t>;</w:t>
            </w:r>
          </w:p>
          <w:p w14:paraId="2AECCB1F" w14:textId="30EA0540" w:rsidR="00D01165" w:rsidRPr="005C712E" w:rsidRDefault="00D01165" w:rsidP="00F33005">
            <w:pPr>
              <w:numPr>
                <w:ilvl w:val="0"/>
                <w:numId w:val="27"/>
              </w:numPr>
              <w:spacing w:line="276" w:lineRule="auto"/>
              <w:contextualSpacing/>
              <w:rPr>
                <w:rFonts w:ascii="Arial" w:eastAsia="Calibri" w:hAnsi="Arial" w:cs="Times New Roman"/>
                <w:sz w:val="20"/>
                <w:lang w:eastAsia="sl-SI"/>
              </w:rPr>
            </w:pPr>
            <w:r w:rsidRPr="00D01165">
              <w:rPr>
                <w:rFonts w:ascii="Arial" w:eastAsia="Calibri" w:hAnsi="Arial" w:cs="Times New Roman"/>
                <w:sz w:val="20"/>
                <w:lang w:eastAsia="sl-SI"/>
              </w:rPr>
              <w:t xml:space="preserve">odprava težav </w:t>
            </w:r>
            <w:r w:rsidR="00F72C56">
              <w:rPr>
                <w:rFonts w:ascii="Arial" w:eastAsia="Calibri" w:hAnsi="Arial" w:cs="Times New Roman"/>
                <w:sz w:val="20"/>
                <w:lang w:eastAsia="sl-SI"/>
              </w:rPr>
              <w:t xml:space="preserve">v delovanju </w:t>
            </w:r>
            <w:r w:rsidR="002820F2">
              <w:rPr>
                <w:rFonts w:ascii="Arial" w:eastAsia="Calibri" w:hAnsi="Arial" w:cs="Times New Roman"/>
                <w:sz w:val="20"/>
                <w:lang w:eastAsia="sl-SI"/>
              </w:rPr>
              <w:t>S</w:t>
            </w:r>
            <w:r w:rsidR="00F72C56">
              <w:rPr>
                <w:rFonts w:ascii="Arial" w:eastAsia="Calibri" w:hAnsi="Arial" w:cs="Times New Roman"/>
                <w:sz w:val="20"/>
                <w:lang w:eastAsia="sl-SI"/>
              </w:rPr>
              <w:t>istema ADC</w:t>
            </w:r>
            <w:r w:rsidRPr="00D01165">
              <w:rPr>
                <w:rFonts w:ascii="Arial" w:eastAsia="Calibri" w:hAnsi="Arial" w:cs="Times New Roman"/>
                <w:sz w:val="20"/>
                <w:lang w:eastAsia="sl-SI"/>
              </w:rPr>
              <w:t xml:space="preserve"> v roku za običajna naročila</w:t>
            </w:r>
            <w:r w:rsidR="00F72C56">
              <w:rPr>
                <w:rFonts w:ascii="Arial" w:eastAsia="Calibri" w:hAnsi="Arial" w:cs="Times New Roman"/>
                <w:sz w:val="20"/>
                <w:lang w:eastAsia="sl-SI"/>
              </w:rPr>
              <w:t xml:space="preserve"> za vse ostale težave</w:t>
            </w:r>
            <w:r w:rsidRPr="00D01165">
              <w:rPr>
                <w:rFonts w:ascii="Arial" w:eastAsia="Calibri" w:hAnsi="Arial" w:cs="Times New Roman"/>
                <w:sz w:val="20"/>
                <w:lang w:eastAsia="sl-SI"/>
              </w:rPr>
              <w:t>.</w:t>
            </w:r>
          </w:p>
        </w:tc>
      </w:tr>
      <w:tr w:rsidR="006F58AC" w:rsidRPr="00D01165" w14:paraId="0C652350" w14:textId="77777777" w:rsidTr="7DDC10B3">
        <w:tc>
          <w:tcPr>
            <w:tcW w:w="567" w:type="dxa"/>
          </w:tcPr>
          <w:p w14:paraId="439B51DD"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38A05F6E" w14:textId="3C1D6B6A"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Diagnoza ter odprava napak in težav v zvezi s pravilnostjo in razpoložljivostjo delovanja </w:t>
            </w:r>
            <w:r>
              <w:rPr>
                <w:rFonts w:ascii="Arial" w:eastAsia="Times New Roman" w:hAnsi="Arial" w:cs="Arial"/>
                <w:sz w:val="20"/>
                <w:szCs w:val="20"/>
                <w:lang w:eastAsia="sl-SI"/>
              </w:rPr>
              <w:t xml:space="preserve">spletnih in drugih storitev, ki jih obdeluje </w:t>
            </w:r>
            <w:r w:rsidR="002820F2">
              <w:rPr>
                <w:rFonts w:ascii="Arial" w:eastAsia="Times New Roman" w:hAnsi="Arial" w:cs="Arial"/>
                <w:sz w:val="20"/>
                <w:szCs w:val="20"/>
                <w:lang w:eastAsia="sl-SI"/>
              </w:rPr>
              <w:t>S</w:t>
            </w:r>
            <w:r>
              <w:rPr>
                <w:rFonts w:ascii="Arial" w:eastAsia="Times New Roman" w:hAnsi="Arial" w:cs="Arial"/>
                <w:sz w:val="20"/>
                <w:szCs w:val="20"/>
                <w:lang w:eastAsia="sl-SI"/>
              </w:rPr>
              <w:t>istem ADC</w:t>
            </w:r>
            <w:r w:rsidR="00F72C56">
              <w:rPr>
                <w:rFonts w:ascii="Arial" w:eastAsia="Times New Roman" w:hAnsi="Arial" w:cs="Arial"/>
                <w:sz w:val="20"/>
                <w:szCs w:val="20"/>
                <w:lang w:eastAsia="sl-SI"/>
              </w:rPr>
              <w:t xml:space="preserve"> in jih morda povzroča </w:t>
            </w:r>
            <w:r w:rsidR="002820F2">
              <w:rPr>
                <w:rFonts w:ascii="Arial" w:eastAsia="Times New Roman" w:hAnsi="Arial" w:cs="Arial"/>
                <w:sz w:val="20"/>
                <w:szCs w:val="20"/>
                <w:lang w:eastAsia="sl-SI"/>
              </w:rPr>
              <w:t>S</w:t>
            </w:r>
            <w:r w:rsidR="00F72C56">
              <w:rPr>
                <w:rFonts w:ascii="Arial" w:eastAsia="Times New Roman" w:hAnsi="Arial" w:cs="Arial"/>
                <w:sz w:val="20"/>
                <w:szCs w:val="20"/>
                <w:lang w:eastAsia="sl-SI"/>
              </w:rPr>
              <w:t>istem ADC</w:t>
            </w:r>
            <w:r>
              <w:rPr>
                <w:rFonts w:ascii="Arial" w:eastAsia="Times New Roman" w:hAnsi="Arial" w:cs="Arial"/>
                <w:sz w:val="20"/>
                <w:szCs w:val="20"/>
                <w:lang w:eastAsia="sl-SI"/>
              </w:rPr>
              <w:t xml:space="preserve"> </w:t>
            </w:r>
            <w:r w:rsidRPr="00D01165">
              <w:rPr>
                <w:rFonts w:ascii="Arial" w:eastAsia="Times New Roman" w:hAnsi="Arial" w:cs="Arial"/>
                <w:sz w:val="20"/>
                <w:szCs w:val="20"/>
                <w:lang w:eastAsia="sl-SI"/>
              </w:rPr>
              <w:t xml:space="preserve">ter po potrebi tudi pomoč naročniku, </w:t>
            </w:r>
            <w:r w:rsidRPr="00D01165">
              <w:rPr>
                <w:rFonts w:ascii="Arial" w:eastAsia="Times New Roman" w:hAnsi="Arial" w:cs="Arial"/>
                <w:sz w:val="20"/>
                <w:szCs w:val="20"/>
                <w:lang w:eastAsia="sl-SI"/>
              </w:rPr>
              <w:lastRenderedPageBreak/>
              <w:t>sodelovanje z naročnikom oz. naročnikovimi izvajalci.</w:t>
            </w:r>
          </w:p>
        </w:tc>
        <w:tc>
          <w:tcPr>
            <w:tcW w:w="4253" w:type="dxa"/>
          </w:tcPr>
          <w:p w14:paraId="7673CC9A" w14:textId="77777777" w:rsidR="006F58AC" w:rsidRPr="00D01165" w:rsidRDefault="006F58AC" w:rsidP="00F33005">
            <w:pPr>
              <w:spacing w:line="276" w:lineRule="auto"/>
              <w:rPr>
                <w:rFonts w:ascii="Arial" w:eastAsia="Times New Roman" w:hAnsi="Arial" w:cs="Times New Roman"/>
                <w:sz w:val="20"/>
                <w:szCs w:val="24"/>
                <w:lang w:eastAsia="sl-SI"/>
              </w:rPr>
            </w:pPr>
            <w:r w:rsidRPr="00D01165">
              <w:rPr>
                <w:rFonts w:ascii="Arial" w:eastAsia="Times New Roman" w:hAnsi="Arial" w:cs="Times New Roman"/>
                <w:sz w:val="20"/>
                <w:szCs w:val="24"/>
                <w:lang w:eastAsia="sl-SI"/>
              </w:rPr>
              <w:lastRenderedPageBreak/>
              <w:t>Od zaznave oz. prijave težave se zahteva oz. dovoljuje:</w:t>
            </w:r>
          </w:p>
          <w:p w14:paraId="537D1818" w14:textId="3916DCF6" w:rsidR="006F58AC" w:rsidRPr="00D01165" w:rsidRDefault="00F72C56" w:rsidP="00F33005">
            <w:pPr>
              <w:numPr>
                <w:ilvl w:val="0"/>
                <w:numId w:val="30"/>
              </w:numPr>
              <w:spacing w:line="276" w:lineRule="auto"/>
              <w:contextualSpacing/>
              <w:rPr>
                <w:rFonts w:ascii="Arial" w:eastAsia="Calibri" w:hAnsi="Arial" w:cs="Times New Roman"/>
                <w:sz w:val="20"/>
                <w:lang w:eastAsia="sl-SI"/>
              </w:rPr>
            </w:pPr>
            <w:r w:rsidRPr="005C712E">
              <w:rPr>
                <w:rFonts w:ascii="Arial" w:eastAsia="Calibri" w:hAnsi="Arial" w:cs="Times New Roman"/>
                <w:b/>
                <w:sz w:val="20"/>
                <w:lang w:eastAsia="sl-SI"/>
              </w:rPr>
              <w:t xml:space="preserve">če je zaradi napake otežena ali onemogočena uporaba spletnih storitev, ki jih obdeluje </w:t>
            </w:r>
            <w:r w:rsidR="002820F2">
              <w:rPr>
                <w:rFonts w:ascii="Arial" w:eastAsia="Calibri" w:hAnsi="Arial" w:cs="Times New Roman"/>
                <w:b/>
                <w:sz w:val="20"/>
                <w:lang w:eastAsia="sl-SI"/>
              </w:rPr>
              <w:t>S</w:t>
            </w:r>
            <w:r w:rsidRPr="005C712E">
              <w:rPr>
                <w:rFonts w:ascii="Arial" w:eastAsia="Calibri" w:hAnsi="Arial" w:cs="Times New Roman"/>
                <w:b/>
                <w:sz w:val="20"/>
                <w:lang w:eastAsia="sl-SI"/>
              </w:rPr>
              <w:t xml:space="preserve">istem ADC </w:t>
            </w:r>
            <w:r w:rsidRPr="005C712E">
              <w:rPr>
                <w:rFonts w:ascii="Wingdings" w:eastAsia="Wingdings" w:hAnsi="Wingdings" w:cs="Wingdings"/>
                <w:b/>
                <w:sz w:val="20"/>
                <w:lang w:eastAsia="sl-SI"/>
              </w:rPr>
              <w:t></w:t>
            </w:r>
            <w:r w:rsidRPr="005C712E">
              <w:rPr>
                <w:rFonts w:ascii="Arial" w:eastAsia="Calibri" w:hAnsi="Arial" w:cs="Times New Roman"/>
                <w:b/>
                <w:sz w:val="20"/>
                <w:lang w:eastAsia="sl-SI"/>
              </w:rPr>
              <w:t xml:space="preserve"> </w:t>
            </w:r>
            <w:r w:rsidRPr="005C712E">
              <w:rPr>
                <w:rFonts w:ascii="Arial" w:eastAsia="Calibri" w:hAnsi="Arial" w:cs="Times New Roman"/>
                <w:b/>
                <w:sz w:val="20"/>
                <w:lang w:eastAsia="sl-SI"/>
              </w:rPr>
              <w:lastRenderedPageBreak/>
              <w:t xml:space="preserve">diagnoza </w:t>
            </w:r>
            <w:r w:rsidR="002C2250" w:rsidRPr="005C712E">
              <w:rPr>
                <w:rFonts w:ascii="Arial" w:eastAsia="Calibri" w:hAnsi="Arial" w:cs="Times New Roman"/>
                <w:b/>
                <w:sz w:val="20"/>
                <w:lang w:eastAsia="sl-SI"/>
              </w:rPr>
              <w:t xml:space="preserve">in </w:t>
            </w:r>
            <w:r w:rsidRPr="005C712E">
              <w:rPr>
                <w:rFonts w:ascii="Arial" w:eastAsia="Calibri" w:hAnsi="Arial" w:cs="Times New Roman"/>
                <w:b/>
                <w:sz w:val="20"/>
                <w:lang w:eastAsia="sl-SI"/>
              </w:rPr>
              <w:t>odprava napak in težav</w:t>
            </w:r>
            <w:r w:rsidR="002C2250" w:rsidRPr="005C712E">
              <w:rPr>
                <w:rFonts w:ascii="Arial" w:eastAsia="Calibri" w:hAnsi="Arial" w:cs="Times New Roman"/>
                <w:b/>
                <w:sz w:val="20"/>
                <w:lang w:eastAsia="sl-SI"/>
              </w:rPr>
              <w:t xml:space="preserve">, vsak </w:t>
            </w:r>
            <w:r w:rsidRPr="005C712E">
              <w:rPr>
                <w:rFonts w:ascii="Arial" w:eastAsia="Calibri" w:hAnsi="Arial" w:cs="Times New Roman"/>
                <w:b/>
                <w:sz w:val="20"/>
                <w:lang w:eastAsia="sl-SI"/>
              </w:rPr>
              <w:t xml:space="preserve">v roku </w:t>
            </w:r>
            <w:r w:rsidR="006F58AC" w:rsidRPr="005C712E">
              <w:rPr>
                <w:rFonts w:ascii="Arial" w:eastAsia="Calibri" w:hAnsi="Arial" w:cs="Times New Roman"/>
                <w:b/>
                <w:sz w:val="20"/>
                <w:lang w:eastAsia="sl-SI"/>
              </w:rPr>
              <w:t>za nujna naročila</w:t>
            </w:r>
            <w:r w:rsidR="002C2250" w:rsidRPr="005C712E">
              <w:rPr>
                <w:rFonts w:ascii="Arial" w:eastAsia="Calibri" w:hAnsi="Arial" w:cs="Times New Roman"/>
                <w:b/>
                <w:sz w:val="20"/>
                <w:lang w:eastAsia="sl-SI"/>
              </w:rPr>
              <w:t xml:space="preserve"> (kritično)</w:t>
            </w:r>
            <w:r w:rsidR="006F58AC" w:rsidRPr="00D01165">
              <w:rPr>
                <w:rFonts w:ascii="Arial" w:eastAsia="Calibri" w:hAnsi="Arial" w:cs="Times New Roman"/>
                <w:sz w:val="20"/>
                <w:lang w:eastAsia="sl-SI"/>
              </w:rPr>
              <w:t>;</w:t>
            </w:r>
          </w:p>
          <w:p w14:paraId="7B79D81F" w14:textId="2586FEFC" w:rsidR="006F58AC" w:rsidRPr="005C712E" w:rsidRDefault="002C2250" w:rsidP="00F33005">
            <w:pPr>
              <w:numPr>
                <w:ilvl w:val="0"/>
                <w:numId w:val="30"/>
              </w:numPr>
              <w:spacing w:line="276" w:lineRule="auto"/>
              <w:contextualSpacing/>
              <w:rPr>
                <w:rFonts w:ascii="Arial" w:eastAsia="Calibri" w:hAnsi="Arial" w:cs="Times New Roman"/>
                <w:sz w:val="20"/>
                <w:lang w:eastAsia="sl-SI"/>
              </w:rPr>
            </w:pPr>
            <w:r>
              <w:rPr>
                <w:rFonts w:ascii="Arial" w:eastAsia="Calibri" w:hAnsi="Arial" w:cs="Times New Roman"/>
                <w:sz w:val="20"/>
                <w:lang w:eastAsia="sl-SI"/>
              </w:rPr>
              <w:t xml:space="preserve">v vseh ostalih primerih </w:t>
            </w:r>
            <w:r w:rsidRPr="002C2250">
              <w:rPr>
                <w:rFonts w:ascii="Wingdings" w:eastAsia="Wingdings" w:hAnsi="Wingdings" w:cs="Wingdings"/>
                <w:sz w:val="20"/>
                <w:lang w:eastAsia="sl-SI"/>
              </w:rPr>
              <w:t></w:t>
            </w:r>
            <w:r>
              <w:rPr>
                <w:rFonts w:ascii="Arial" w:eastAsia="Calibri" w:hAnsi="Arial" w:cs="Times New Roman"/>
                <w:sz w:val="20"/>
                <w:lang w:eastAsia="sl-SI"/>
              </w:rPr>
              <w:t xml:space="preserve"> diagnoza in </w:t>
            </w:r>
            <w:r w:rsidR="006F58AC" w:rsidRPr="00D01165">
              <w:rPr>
                <w:rFonts w:ascii="Arial" w:eastAsia="Calibri" w:hAnsi="Arial" w:cs="Times New Roman"/>
                <w:sz w:val="20"/>
                <w:lang w:eastAsia="sl-SI"/>
              </w:rPr>
              <w:t xml:space="preserve">odprava težav </w:t>
            </w:r>
            <w:r>
              <w:rPr>
                <w:rFonts w:ascii="Arial" w:eastAsia="Calibri" w:hAnsi="Arial" w:cs="Times New Roman"/>
                <w:sz w:val="20"/>
                <w:lang w:eastAsia="sl-SI"/>
              </w:rPr>
              <w:t>v roku za običajna naročila</w:t>
            </w:r>
            <w:r w:rsidR="006F58AC" w:rsidRPr="00D01165">
              <w:rPr>
                <w:rFonts w:ascii="Arial" w:eastAsia="Calibri" w:hAnsi="Arial" w:cs="Times New Roman"/>
                <w:sz w:val="20"/>
                <w:lang w:eastAsia="sl-SI"/>
              </w:rPr>
              <w:t>.</w:t>
            </w:r>
          </w:p>
        </w:tc>
      </w:tr>
      <w:tr w:rsidR="006F58AC" w:rsidRPr="00D01165" w14:paraId="40BA3FEE" w14:textId="77777777" w:rsidTr="7DDC10B3">
        <w:tc>
          <w:tcPr>
            <w:tcW w:w="567" w:type="dxa"/>
          </w:tcPr>
          <w:p w14:paraId="02866ED7"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7A56D644"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Odprava težav z zmogljivostjo delovanja v okvirih optimizacije upravljanega okolja.</w:t>
            </w:r>
          </w:p>
        </w:tc>
        <w:tc>
          <w:tcPr>
            <w:tcW w:w="4253" w:type="dxa"/>
          </w:tcPr>
          <w:p w14:paraId="7066D654"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Odprava težav:</w:t>
            </w:r>
          </w:p>
          <w:p w14:paraId="34394D60" w14:textId="77777777" w:rsidR="006F58AC" w:rsidRPr="00D01165" w:rsidRDefault="006F58AC" w:rsidP="00F33005">
            <w:pPr>
              <w:numPr>
                <w:ilvl w:val="0"/>
                <w:numId w:val="29"/>
              </w:numPr>
              <w:spacing w:line="276" w:lineRule="auto"/>
              <w:rPr>
                <w:rFonts w:ascii="Arial" w:eastAsia="Calibri" w:hAnsi="Arial" w:cs="Arial"/>
                <w:sz w:val="20"/>
                <w:szCs w:val="20"/>
                <w:lang w:eastAsia="sl-SI"/>
              </w:rPr>
            </w:pPr>
            <w:r w:rsidRPr="00D01165">
              <w:rPr>
                <w:rFonts w:ascii="Arial" w:eastAsia="Calibri" w:hAnsi="Arial" w:cs="Arial"/>
                <w:sz w:val="20"/>
                <w:szCs w:val="20"/>
                <w:lang w:eastAsia="sl-SI"/>
              </w:rPr>
              <w:t>vsaj mesečno najkasneje 3 dni po poročanju naročniku, če potrebo po optimizaciji zazna izvajalec sam;</w:t>
            </w:r>
          </w:p>
          <w:p w14:paraId="155A3544" w14:textId="77777777" w:rsidR="006F58AC" w:rsidRPr="00D01165" w:rsidRDefault="006F58AC" w:rsidP="00F33005">
            <w:pPr>
              <w:numPr>
                <w:ilvl w:val="0"/>
                <w:numId w:val="29"/>
              </w:numPr>
              <w:spacing w:line="276" w:lineRule="auto"/>
              <w:rPr>
                <w:rFonts w:ascii="Arial" w:eastAsia="Calibri" w:hAnsi="Arial" w:cs="Arial"/>
                <w:sz w:val="20"/>
                <w:szCs w:val="20"/>
                <w:lang w:eastAsia="sl-SI"/>
              </w:rPr>
            </w:pPr>
            <w:r w:rsidRPr="00D01165">
              <w:rPr>
                <w:rFonts w:ascii="Arial" w:eastAsia="Calibri" w:hAnsi="Arial" w:cs="Arial"/>
                <w:sz w:val="20"/>
                <w:szCs w:val="20"/>
                <w:lang w:eastAsia="sl-SI"/>
              </w:rPr>
              <w:t>po določilih, ki so opredeljena s stopnjo nujnosti naročila, če težave z zmogljivostjo delovanja prijavi naročnik ali njegovi izvajalci.</w:t>
            </w:r>
          </w:p>
        </w:tc>
      </w:tr>
      <w:tr w:rsidR="006F58AC" w:rsidRPr="00D01165" w14:paraId="284E81FD" w14:textId="77777777" w:rsidTr="7DDC10B3">
        <w:tc>
          <w:tcPr>
            <w:tcW w:w="567" w:type="dxa"/>
          </w:tcPr>
          <w:p w14:paraId="44335937"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00F25EF6" w14:textId="778AA283"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Zagotavljanje </w:t>
            </w:r>
            <w:r w:rsidR="002C2250">
              <w:rPr>
                <w:rFonts w:ascii="Arial" w:eastAsia="Times New Roman" w:hAnsi="Arial" w:cs="Arial"/>
                <w:sz w:val="20"/>
                <w:szCs w:val="20"/>
                <w:lang w:eastAsia="sl-SI"/>
              </w:rPr>
              <w:t xml:space="preserve">aktualnih </w:t>
            </w:r>
            <w:proofErr w:type="spellStart"/>
            <w:r w:rsidR="002C2250">
              <w:rPr>
                <w:rFonts w:ascii="Arial" w:eastAsia="Times New Roman" w:hAnsi="Arial" w:cs="Arial"/>
                <w:sz w:val="20"/>
                <w:szCs w:val="20"/>
                <w:lang w:eastAsia="sl-SI"/>
              </w:rPr>
              <w:t>konfiguracijskih</w:t>
            </w:r>
            <w:proofErr w:type="spellEnd"/>
            <w:r w:rsidR="002C2250">
              <w:rPr>
                <w:rFonts w:ascii="Arial" w:eastAsia="Times New Roman" w:hAnsi="Arial" w:cs="Arial"/>
                <w:sz w:val="20"/>
                <w:szCs w:val="20"/>
                <w:lang w:eastAsia="sl-SI"/>
              </w:rPr>
              <w:t xml:space="preserve"> nastavitev </w:t>
            </w:r>
            <w:r w:rsidR="002820F2">
              <w:rPr>
                <w:rFonts w:ascii="Arial" w:eastAsia="Times New Roman" w:hAnsi="Arial" w:cs="Arial"/>
                <w:sz w:val="20"/>
                <w:szCs w:val="20"/>
                <w:lang w:eastAsia="sl-SI"/>
              </w:rPr>
              <w:t>S</w:t>
            </w:r>
            <w:r w:rsidR="002C2250">
              <w:rPr>
                <w:rFonts w:ascii="Arial" w:eastAsia="Times New Roman" w:hAnsi="Arial" w:cs="Arial"/>
                <w:sz w:val="20"/>
                <w:szCs w:val="20"/>
                <w:lang w:eastAsia="sl-SI"/>
              </w:rPr>
              <w:t>istema ADC naročniku</w:t>
            </w:r>
            <w:r w:rsidRPr="00D01165">
              <w:rPr>
                <w:rFonts w:ascii="Arial" w:eastAsia="Times New Roman" w:hAnsi="Arial" w:cs="Arial"/>
                <w:sz w:val="20"/>
                <w:szCs w:val="20"/>
                <w:lang w:eastAsia="sl-SI"/>
              </w:rPr>
              <w:t>.</w:t>
            </w:r>
          </w:p>
        </w:tc>
        <w:tc>
          <w:tcPr>
            <w:tcW w:w="4253" w:type="dxa"/>
          </w:tcPr>
          <w:p w14:paraId="6D31BDE2" w14:textId="61B480CF" w:rsidR="006F58AC" w:rsidRPr="00D01165" w:rsidRDefault="002C2250" w:rsidP="00F33005">
            <w:pPr>
              <w:spacing w:line="276" w:lineRule="auto"/>
              <w:contextualSpacing/>
              <w:rPr>
                <w:rFonts w:ascii="Arial" w:eastAsia="Times New Roman" w:hAnsi="Arial" w:cs="Arial"/>
                <w:sz w:val="20"/>
                <w:szCs w:val="20"/>
                <w:lang w:eastAsia="sl-SI"/>
              </w:rPr>
            </w:pPr>
            <w:proofErr w:type="spellStart"/>
            <w:r>
              <w:rPr>
                <w:rFonts w:ascii="Arial" w:eastAsia="Times New Roman" w:hAnsi="Arial" w:cs="Arial"/>
                <w:sz w:val="20"/>
                <w:szCs w:val="20"/>
                <w:lang w:eastAsia="sl-SI"/>
              </w:rPr>
              <w:t>Konfiguracijske</w:t>
            </w:r>
            <w:proofErr w:type="spellEnd"/>
            <w:r>
              <w:rPr>
                <w:rFonts w:ascii="Arial" w:eastAsia="Times New Roman" w:hAnsi="Arial" w:cs="Arial"/>
                <w:sz w:val="20"/>
                <w:szCs w:val="20"/>
                <w:lang w:eastAsia="sl-SI"/>
              </w:rPr>
              <w:t xml:space="preserve"> nastavitve, </w:t>
            </w:r>
            <w:r w:rsidR="000A051D">
              <w:rPr>
                <w:rFonts w:ascii="Arial" w:eastAsia="Times New Roman" w:hAnsi="Arial" w:cs="Arial"/>
                <w:sz w:val="20"/>
                <w:szCs w:val="20"/>
                <w:lang w:eastAsia="sl-SI"/>
              </w:rPr>
              <w:t>posredovane</w:t>
            </w:r>
            <w:r>
              <w:rPr>
                <w:rFonts w:ascii="Arial" w:eastAsia="Times New Roman" w:hAnsi="Arial" w:cs="Arial"/>
                <w:sz w:val="20"/>
                <w:szCs w:val="20"/>
                <w:lang w:eastAsia="sl-SI"/>
              </w:rPr>
              <w:t xml:space="preserve"> naročniku, vsebujejo </w:t>
            </w:r>
            <w:r w:rsidR="006F58AC" w:rsidRPr="00D01165">
              <w:rPr>
                <w:rFonts w:ascii="Arial" w:eastAsia="Times New Roman" w:hAnsi="Arial" w:cs="Arial"/>
                <w:sz w:val="20"/>
                <w:szCs w:val="20"/>
                <w:lang w:eastAsia="sl-SI"/>
              </w:rPr>
              <w:t xml:space="preserve">vse potrebno za povrnitev Sistema </w:t>
            </w:r>
            <w:r>
              <w:rPr>
                <w:rFonts w:ascii="Arial" w:eastAsia="Times New Roman" w:hAnsi="Arial" w:cs="Arial"/>
                <w:sz w:val="20"/>
                <w:szCs w:val="20"/>
                <w:lang w:eastAsia="sl-SI"/>
              </w:rPr>
              <w:t>ADC</w:t>
            </w:r>
            <w:r w:rsidR="006F58AC" w:rsidRPr="00D01165">
              <w:rPr>
                <w:rFonts w:ascii="Arial" w:eastAsia="Times New Roman" w:hAnsi="Arial" w:cs="Arial"/>
                <w:sz w:val="20"/>
                <w:szCs w:val="20"/>
                <w:lang w:eastAsia="sl-SI"/>
              </w:rPr>
              <w:t xml:space="preserve">, nastavitev oz. podatkov v primeru izgube naročnikove infrastrukture ali potrebe po povrnitvi dela </w:t>
            </w:r>
            <w:r>
              <w:rPr>
                <w:rFonts w:ascii="Arial" w:eastAsia="Times New Roman" w:hAnsi="Arial" w:cs="Arial"/>
                <w:sz w:val="20"/>
                <w:szCs w:val="20"/>
                <w:lang w:eastAsia="sl-SI"/>
              </w:rPr>
              <w:t>sistema ADC</w:t>
            </w:r>
            <w:r w:rsidR="006F58AC" w:rsidRPr="00D01165">
              <w:rPr>
                <w:rFonts w:ascii="Arial" w:eastAsia="Times New Roman" w:hAnsi="Arial" w:cs="Arial"/>
                <w:sz w:val="20"/>
                <w:szCs w:val="20"/>
                <w:lang w:eastAsia="sl-SI"/>
              </w:rPr>
              <w:t>.</w:t>
            </w:r>
          </w:p>
        </w:tc>
      </w:tr>
      <w:tr w:rsidR="006F58AC" w:rsidRPr="00D01165" w14:paraId="26EDAB68" w14:textId="77777777" w:rsidTr="7DDC10B3">
        <w:tc>
          <w:tcPr>
            <w:tcW w:w="567" w:type="dxa"/>
          </w:tcPr>
          <w:p w14:paraId="66DD81BA"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Borders>
              <w:bottom w:val="single" w:sz="4" w:space="0" w:color="auto"/>
            </w:tcBorders>
          </w:tcPr>
          <w:p w14:paraId="5AC6ACF6" w14:textId="543164DC"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Povrnitev delovanja iz </w:t>
            </w:r>
            <w:r w:rsidR="002C2250">
              <w:rPr>
                <w:rFonts w:ascii="Arial" w:eastAsia="Times New Roman" w:hAnsi="Arial" w:cs="Arial"/>
                <w:sz w:val="20"/>
                <w:szCs w:val="20"/>
                <w:lang w:eastAsia="sl-SI"/>
              </w:rPr>
              <w:t xml:space="preserve">hranjenih </w:t>
            </w:r>
            <w:proofErr w:type="spellStart"/>
            <w:r w:rsidR="002C2250">
              <w:rPr>
                <w:rFonts w:ascii="Arial" w:eastAsia="Times New Roman" w:hAnsi="Arial" w:cs="Arial"/>
                <w:sz w:val="20"/>
                <w:szCs w:val="20"/>
                <w:lang w:eastAsia="sl-SI"/>
              </w:rPr>
              <w:t>konfiguracijskih</w:t>
            </w:r>
            <w:proofErr w:type="spellEnd"/>
            <w:r w:rsidR="002C2250">
              <w:rPr>
                <w:rFonts w:ascii="Arial" w:eastAsia="Times New Roman" w:hAnsi="Arial" w:cs="Arial"/>
                <w:sz w:val="20"/>
                <w:szCs w:val="20"/>
                <w:lang w:eastAsia="sl-SI"/>
              </w:rPr>
              <w:t xml:space="preserve"> nastavitev</w:t>
            </w:r>
            <w:r w:rsidRPr="00D01165">
              <w:rPr>
                <w:rFonts w:ascii="Arial" w:eastAsia="Times New Roman" w:hAnsi="Arial" w:cs="Arial"/>
                <w:sz w:val="20"/>
                <w:szCs w:val="20"/>
                <w:lang w:eastAsia="sl-SI"/>
              </w:rPr>
              <w:t>, če do te potrebe pride zaradi napake izvajalca.</w:t>
            </w:r>
          </w:p>
        </w:tc>
        <w:tc>
          <w:tcPr>
            <w:tcW w:w="4253" w:type="dxa"/>
          </w:tcPr>
          <w:p w14:paraId="12E644E4" w14:textId="77777777" w:rsidR="006F58AC" w:rsidRPr="00D01165" w:rsidRDefault="006F58AC" w:rsidP="00F33005">
            <w:pPr>
              <w:spacing w:line="276" w:lineRule="auto"/>
              <w:ind w:left="-34"/>
              <w:rPr>
                <w:rFonts w:ascii="Arial" w:eastAsia="Times New Roman" w:hAnsi="Arial" w:cs="Arial"/>
                <w:sz w:val="20"/>
                <w:szCs w:val="20"/>
                <w:lang w:eastAsia="sl-SI"/>
              </w:rPr>
            </w:pPr>
            <w:r w:rsidRPr="00D01165">
              <w:rPr>
                <w:rFonts w:ascii="Arial" w:eastAsia="Times New Roman" w:hAnsi="Arial" w:cs="Arial"/>
                <w:sz w:val="20"/>
                <w:szCs w:val="20"/>
                <w:lang w:eastAsia="sl-SI"/>
              </w:rPr>
              <w:t>V skladu s točko 1.3</w:t>
            </w:r>
          </w:p>
        </w:tc>
      </w:tr>
      <w:tr w:rsidR="006F58AC" w:rsidRPr="00D01165" w14:paraId="7BDAB7A4" w14:textId="77777777" w:rsidTr="7DDC10B3">
        <w:tc>
          <w:tcPr>
            <w:tcW w:w="567" w:type="dxa"/>
          </w:tcPr>
          <w:p w14:paraId="06D580B0"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Borders>
              <w:bottom w:val="single" w:sz="4" w:space="0" w:color="auto"/>
            </w:tcBorders>
          </w:tcPr>
          <w:p w14:paraId="47B6937D"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Informiranje naročnika o stanju naročnikove naročnine na podporo proizvajalca in licenčno skladnost (npr. poraba zakupljenih kapacitet) ter predlogi za izboljšave varnosti, funkcionalnosti in nadgradenj.</w:t>
            </w:r>
          </w:p>
        </w:tc>
        <w:tc>
          <w:tcPr>
            <w:tcW w:w="4253" w:type="dxa"/>
          </w:tcPr>
          <w:p w14:paraId="4244FB0D" w14:textId="77777777" w:rsidR="006F58AC" w:rsidRPr="00D01165" w:rsidRDefault="006F58AC" w:rsidP="00F33005">
            <w:pPr>
              <w:spacing w:line="276" w:lineRule="auto"/>
              <w:ind w:left="-34"/>
              <w:rPr>
                <w:rFonts w:ascii="Arial" w:eastAsia="Times New Roman" w:hAnsi="Arial" w:cs="Arial"/>
                <w:sz w:val="20"/>
                <w:szCs w:val="20"/>
                <w:lang w:eastAsia="sl-SI"/>
              </w:rPr>
            </w:pPr>
            <w:r w:rsidRPr="00D01165">
              <w:rPr>
                <w:rFonts w:ascii="Arial" w:eastAsia="Times New Roman" w:hAnsi="Arial" w:cs="Arial"/>
                <w:sz w:val="20"/>
                <w:szCs w:val="20"/>
                <w:lang w:eastAsia="sl-SI"/>
              </w:rPr>
              <w:t>Obveščanje vsaj po e-pošti:</w:t>
            </w:r>
          </w:p>
          <w:p w14:paraId="6B5FF6FD" w14:textId="77777777" w:rsidR="006F58AC" w:rsidRPr="00D01165" w:rsidRDefault="006F58AC" w:rsidP="00F33005">
            <w:pPr>
              <w:numPr>
                <w:ilvl w:val="0"/>
                <w:numId w:val="28"/>
              </w:numPr>
              <w:spacing w:line="276" w:lineRule="auto"/>
              <w:ind w:left="326"/>
              <w:rPr>
                <w:rFonts w:ascii="Arial" w:eastAsia="Calibri" w:hAnsi="Arial" w:cs="Arial"/>
                <w:sz w:val="20"/>
                <w:szCs w:val="20"/>
                <w:lang w:eastAsia="sl-SI"/>
              </w:rPr>
            </w:pPr>
            <w:r w:rsidRPr="00D01165">
              <w:rPr>
                <w:rFonts w:ascii="Arial" w:eastAsia="Calibri" w:hAnsi="Arial" w:cs="Arial"/>
                <w:sz w:val="20"/>
                <w:szCs w:val="20"/>
                <w:lang w:eastAsia="sl-SI"/>
              </w:rPr>
              <w:t>Vsaj 3 mesece pred obletnico obnove naročnikove naročnine na podporo proizvajalca.</w:t>
            </w:r>
          </w:p>
          <w:p w14:paraId="5B933CDF" w14:textId="6007DFB9" w:rsidR="006F58AC" w:rsidRPr="00D01165" w:rsidRDefault="006F58AC" w:rsidP="00F33005">
            <w:pPr>
              <w:numPr>
                <w:ilvl w:val="0"/>
                <w:numId w:val="28"/>
              </w:numPr>
              <w:spacing w:line="276" w:lineRule="auto"/>
              <w:ind w:left="326"/>
              <w:rPr>
                <w:rFonts w:ascii="Arial" w:eastAsia="Calibri" w:hAnsi="Arial" w:cs="Arial"/>
                <w:sz w:val="20"/>
                <w:szCs w:val="20"/>
                <w:lang w:eastAsia="sl-SI"/>
              </w:rPr>
            </w:pPr>
            <w:r w:rsidRPr="00D01165">
              <w:rPr>
                <w:rFonts w:ascii="Arial" w:eastAsia="Calibri" w:hAnsi="Arial" w:cs="Arial"/>
                <w:sz w:val="20"/>
                <w:szCs w:val="20"/>
                <w:lang w:eastAsia="sl-SI"/>
              </w:rPr>
              <w:t xml:space="preserve">Nemudoma, ko bo izvajalec ocenil, da bo prišlo do </w:t>
            </w:r>
            <w:r w:rsidR="008D4D0D">
              <w:rPr>
                <w:rFonts w:ascii="Arial" w:eastAsia="Calibri" w:hAnsi="Arial" w:cs="Arial"/>
                <w:sz w:val="20"/>
                <w:szCs w:val="20"/>
                <w:lang w:eastAsia="sl-SI"/>
              </w:rPr>
              <w:t>težav v delovanju</w:t>
            </w:r>
            <w:r w:rsidR="005C712E">
              <w:rPr>
                <w:rFonts w:ascii="Arial" w:eastAsia="Calibri" w:hAnsi="Arial" w:cs="Arial"/>
                <w:sz w:val="20"/>
                <w:szCs w:val="20"/>
                <w:lang w:eastAsia="sl-SI"/>
              </w:rPr>
              <w:t xml:space="preserve"> </w:t>
            </w:r>
            <w:r w:rsidR="002820F2">
              <w:rPr>
                <w:rFonts w:ascii="Arial" w:eastAsia="Calibri" w:hAnsi="Arial" w:cs="Arial"/>
                <w:sz w:val="20"/>
                <w:szCs w:val="20"/>
                <w:lang w:eastAsia="sl-SI"/>
              </w:rPr>
              <w:t>S</w:t>
            </w:r>
            <w:r w:rsidR="005C712E">
              <w:rPr>
                <w:rFonts w:ascii="Arial" w:eastAsia="Calibri" w:hAnsi="Arial" w:cs="Arial"/>
                <w:sz w:val="20"/>
                <w:szCs w:val="20"/>
                <w:lang w:eastAsia="sl-SI"/>
              </w:rPr>
              <w:t xml:space="preserve">istema ADC ali spletnih in drugih storitev, ki jih obdeluje </w:t>
            </w:r>
            <w:r w:rsidR="002820F2">
              <w:rPr>
                <w:rFonts w:ascii="Arial" w:eastAsia="Calibri" w:hAnsi="Arial" w:cs="Arial"/>
                <w:sz w:val="20"/>
                <w:szCs w:val="20"/>
                <w:lang w:eastAsia="sl-SI"/>
              </w:rPr>
              <w:t>S</w:t>
            </w:r>
            <w:r w:rsidR="005C712E">
              <w:rPr>
                <w:rFonts w:ascii="Arial" w:eastAsia="Calibri" w:hAnsi="Arial" w:cs="Arial"/>
                <w:sz w:val="20"/>
                <w:szCs w:val="20"/>
                <w:lang w:eastAsia="sl-SI"/>
              </w:rPr>
              <w:t>istem ADC,</w:t>
            </w:r>
            <w:r w:rsidRPr="00D01165">
              <w:rPr>
                <w:rFonts w:ascii="Arial" w:eastAsia="Calibri" w:hAnsi="Arial" w:cs="Arial"/>
                <w:sz w:val="20"/>
                <w:szCs w:val="20"/>
                <w:lang w:eastAsia="sl-SI"/>
              </w:rPr>
              <w:t xml:space="preserve"> zaradi nezadostne licenčne pokritosti ali </w:t>
            </w:r>
            <w:r w:rsidR="005C712E">
              <w:rPr>
                <w:rFonts w:ascii="Arial" w:eastAsia="Calibri" w:hAnsi="Arial" w:cs="Arial"/>
                <w:sz w:val="20"/>
                <w:szCs w:val="20"/>
                <w:lang w:eastAsia="sl-SI"/>
              </w:rPr>
              <w:t>drugih razlogov</w:t>
            </w:r>
            <w:r w:rsidRPr="00D01165">
              <w:rPr>
                <w:rFonts w:ascii="Arial" w:eastAsia="Calibri" w:hAnsi="Arial" w:cs="Arial"/>
                <w:sz w:val="20"/>
                <w:szCs w:val="20"/>
                <w:lang w:eastAsia="sl-SI"/>
              </w:rPr>
              <w:t>.</w:t>
            </w:r>
          </w:p>
          <w:p w14:paraId="3A9325AE" w14:textId="291EB631" w:rsidR="006F58AC" w:rsidRPr="00D01165" w:rsidRDefault="006F58AC" w:rsidP="00F33005">
            <w:pPr>
              <w:numPr>
                <w:ilvl w:val="0"/>
                <w:numId w:val="28"/>
              </w:numPr>
              <w:spacing w:line="276" w:lineRule="auto"/>
              <w:ind w:left="326"/>
              <w:rPr>
                <w:rFonts w:ascii="Arial" w:eastAsia="Calibri" w:hAnsi="Arial" w:cs="Arial"/>
                <w:sz w:val="20"/>
                <w:szCs w:val="20"/>
                <w:lang w:eastAsia="sl-SI"/>
              </w:rPr>
            </w:pPr>
            <w:r w:rsidRPr="00D01165">
              <w:rPr>
                <w:rFonts w:ascii="Arial" w:eastAsia="Calibri" w:hAnsi="Arial" w:cs="Arial"/>
                <w:sz w:val="20"/>
                <w:szCs w:val="20"/>
                <w:lang w:eastAsia="sl-SI"/>
              </w:rPr>
              <w:t xml:space="preserve">Naslednji delovni dan po tistem, ko je prišlo do </w:t>
            </w:r>
            <w:r w:rsidR="005C712E">
              <w:rPr>
                <w:rFonts w:ascii="Arial" w:eastAsia="Calibri" w:hAnsi="Arial" w:cs="Arial"/>
                <w:sz w:val="20"/>
                <w:szCs w:val="20"/>
                <w:lang w:eastAsia="sl-SI"/>
              </w:rPr>
              <w:t>težav v de</w:t>
            </w:r>
            <w:r w:rsidR="002820F2">
              <w:rPr>
                <w:rFonts w:ascii="Arial" w:eastAsia="Calibri" w:hAnsi="Arial" w:cs="Arial"/>
                <w:sz w:val="20"/>
                <w:szCs w:val="20"/>
                <w:lang w:eastAsia="sl-SI"/>
              </w:rPr>
              <w:t>l</w:t>
            </w:r>
            <w:r w:rsidR="005C712E">
              <w:rPr>
                <w:rFonts w:ascii="Arial" w:eastAsia="Calibri" w:hAnsi="Arial" w:cs="Arial"/>
                <w:sz w:val="20"/>
                <w:szCs w:val="20"/>
                <w:lang w:eastAsia="sl-SI"/>
              </w:rPr>
              <w:t xml:space="preserve">ovanju </w:t>
            </w:r>
            <w:r w:rsidRPr="00D01165">
              <w:rPr>
                <w:rFonts w:ascii="Arial" w:eastAsia="Calibri" w:hAnsi="Arial" w:cs="Arial"/>
                <w:sz w:val="20"/>
                <w:szCs w:val="20"/>
                <w:lang w:eastAsia="sl-SI"/>
              </w:rPr>
              <w:t>zaradi nezadostne licenčne pokritosti.</w:t>
            </w:r>
          </w:p>
          <w:p w14:paraId="3A1968EA" w14:textId="2E92AB64" w:rsidR="006F58AC" w:rsidRPr="00D01165" w:rsidRDefault="006F58AC" w:rsidP="00F33005">
            <w:pPr>
              <w:numPr>
                <w:ilvl w:val="0"/>
                <w:numId w:val="28"/>
              </w:numPr>
              <w:spacing w:line="276" w:lineRule="auto"/>
              <w:ind w:left="326"/>
              <w:rPr>
                <w:rFonts w:ascii="Arial" w:eastAsia="Calibri" w:hAnsi="Arial" w:cs="Arial"/>
                <w:sz w:val="20"/>
                <w:szCs w:val="20"/>
                <w:lang w:eastAsia="sl-SI"/>
              </w:rPr>
            </w:pPr>
            <w:r w:rsidRPr="00D01165">
              <w:rPr>
                <w:rFonts w:ascii="Arial" w:eastAsia="Calibri" w:hAnsi="Arial" w:cs="Arial"/>
                <w:sz w:val="20"/>
                <w:szCs w:val="20"/>
                <w:lang w:eastAsia="sl-SI"/>
              </w:rPr>
              <w:t xml:space="preserve">Vsaj vsakih 6 mesecev predlogi za izboljšave varnosti, funkcionalnosti in nadgradenj </w:t>
            </w:r>
            <w:r w:rsidR="002820F2">
              <w:rPr>
                <w:rFonts w:ascii="Arial" w:eastAsia="Calibri" w:hAnsi="Arial" w:cs="Arial"/>
                <w:sz w:val="20"/>
                <w:szCs w:val="20"/>
                <w:lang w:eastAsia="sl-SI"/>
              </w:rPr>
              <w:t>S</w:t>
            </w:r>
            <w:r w:rsidRPr="00D01165">
              <w:rPr>
                <w:rFonts w:ascii="Arial" w:eastAsia="Calibri" w:hAnsi="Arial" w:cs="Arial"/>
                <w:sz w:val="20"/>
                <w:szCs w:val="20"/>
                <w:lang w:eastAsia="sl-SI"/>
              </w:rPr>
              <w:t xml:space="preserve">istema </w:t>
            </w:r>
            <w:r w:rsidR="005C712E">
              <w:rPr>
                <w:rFonts w:ascii="Arial" w:eastAsia="Calibri" w:hAnsi="Arial" w:cs="Arial"/>
                <w:sz w:val="20"/>
                <w:szCs w:val="20"/>
                <w:lang w:eastAsia="sl-SI"/>
              </w:rPr>
              <w:t>ADC</w:t>
            </w:r>
            <w:r w:rsidRPr="00D01165">
              <w:rPr>
                <w:rFonts w:ascii="Arial" w:eastAsia="Calibri" w:hAnsi="Arial" w:cs="Arial"/>
                <w:sz w:val="20"/>
                <w:szCs w:val="20"/>
                <w:lang w:eastAsia="sl-SI"/>
              </w:rPr>
              <w:t xml:space="preserve"> ter morebitni predlogi sprememb na drugih elementih inf. sistema ali infrastrukture.</w:t>
            </w:r>
          </w:p>
        </w:tc>
      </w:tr>
      <w:tr w:rsidR="006F58AC" w:rsidRPr="00D01165" w14:paraId="60384C41" w14:textId="77777777" w:rsidTr="7DDC10B3">
        <w:trPr>
          <w:trHeight w:val="432"/>
        </w:trPr>
        <w:tc>
          <w:tcPr>
            <w:tcW w:w="567" w:type="dxa"/>
            <w:shd w:val="clear" w:color="auto" w:fill="D9D9D9" w:themeFill="background1" w:themeFillShade="D9"/>
            <w:vAlign w:val="center"/>
          </w:tcPr>
          <w:p w14:paraId="10C3F83B" w14:textId="77777777" w:rsidR="006F58AC" w:rsidRPr="00D01165" w:rsidRDefault="006F58AC" w:rsidP="00F33005">
            <w:pPr>
              <w:numPr>
                <w:ilvl w:val="0"/>
                <w:numId w:val="7"/>
              </w:numPr>
              <w:tabs>
                <w:tab w:val="num" w:pos="578"/>
              </w:tabs>
              <w:spacing w:line="276" w:lineRule="auto"/>
              <w:ind w:left="150" w:hanging="141"/>
              <w:rPr>
                <w:rFonts w:ascii="Arial" w:eastAsia="Calibri" w:hAnsi="Arial" w:cs="Arial"/>
                <w:sz w:val="20"/>
                <w:szCs w:val="20"/>
                <w:lang w:eastAsia="sl-SI"/>
              </w:rPr>
            </w:pPr>
          </w:p>
        </w:tc>
        <w:tc>
          <w:tcPr>
            <w:tcW w:w="4252" w:type="dxa"/>
            <w:tcBorders>
              <w:right w:val="nil"/>
            </w:tcBorders>
            <w:shd w:val="clear" w:color="auto" w:fill="D9D9D9" w:themeFill="background1" w:themeFillShade="D9"/>
            <w:vAlign w:val="center"/>
          </w:tcPr>
          <w:p w14:paraId="4916A768" w14:textId="3430DE78" w:rsidR="006F58AC" w:rsidRPr="00D01165" w:rsidRDefault="006F58AC" w:rsidP="00F33005">
            <w:pPr>
              <w:spacing w:line="276" w:lineRule="auto"/>
              <w:rPr>
                <w:rFonts w:ascii="Arial" w:eastAsia="Times New Roman" w:hAnsi="Arial" w:cs="Arial"/>
                <w:b/>
                <w:sz w:val="20"/>
                <w:szCs w:val="20"/>
                <w:lang w:eastAsia="sl-SI"/>
              </w:rPr>
            </w:pPr>
            <w:r>
              <w:rPr>
                <w:rFonts w:ascii="Arial" w:eastAsia="Times New Roman" w:hAnsi="Arial" w:cs="Times New Roman"/>
                <w:b/>
                <w:sz w:val="20"/>
                <w:szCs w:val="24"/>
                <w:lang w:eastAsia="sl-SI"/>
              </w:rPr>
              <w:t>Storitve d</w:t>
            </w:r>
            <w:r w:rsidRPr="00D01165">
              <w:rPr>
                <w:rFonts w:ascii="Arial" w:eastAsia="Times New Roman" w:hAnsi="Arial" w:cs="Times New Roman"/>
                <w:b/>
                <w:sz w:val="20"/>
                <w:szCs w:val="24"/>
                <w:lang w:eastAsia="sl-SI"/>
              </w:rPr>
              <w:t>odatn</w:t>
            </w:r>
            <w:r>
              <w:rPr>
                <w:rFonts w:ascii="Arial" w:eastAsia="Times New Roman" w:hAnsi="Arial" w:cs="Times New Roman"/>
                <w:b/>
                <w:sz w:val="20"/>
                <w:szCs w:val="24"/>
                <w:lang w:eastAsia="sl-SI"/>
              </w:rPr>
              <w:t>ega</w:t>
            </w:r>
            <w:r w:rsidRPr="00D01165">
              <w:rPr>
                <w:rFonts w:ascii="Arial" w:eastAsia="Times New Roman" w:hAnsi="Arial" w:cs="Times New Roman"/>
                <w:b/>
                <w:sz w:val="20"/>
                <w:szCs w:val="24"/>
                <w:lang w:eastAsia="sl-SI"/>
              </w:rPr>
              <w:t xml:space="preserve"> upravljanj</w:t>
            </w:r>
            <w:r>
              <w:rPr>
                <w:rFonts w:ascii="Arial" w:eastAsia="Times New Roman" w:hAnsi="Arial" w:cs="Times New Roman"/>
                <w:b/>
                <w:sz w:val="20"/>
                <w:szCs w:val="24"/>
                <w:lang w:eastAsia="sl-SI"/>
              </w:rPr>
              <w:t>a</w:t>
            </w:r>
          </w:p>
        </w:tc>
        <w:tc>
          <w:tcPr>
            <w:tcW w:w="4253" w:type="dxa"/>
            <w:tcBorders>
              <w:left w:val="nil"/>
            </w:tcBorders>
            <w:shd w:val="clear" w:color="auto" w:fill="D9D9D9" w:themeFill="background1" w:themeFillShade="D9"/>
            <w:vAlign w:val="center"/>
          </w:tcPr>
          <w:p w14:paraId="05210E90" w14:textId="77777777" w:rsidR="006F58AC" w:rsidRPr="00D01165" w:rsidRDefault="006F58AC" w:rsidP="00F33005">
            <w:pPr>
              <w:spacing w:line="276" w:lineRule="auto"/>
              <w:rPr>
                <w:rFonts w:ascii="Arial" w:eastAsia="Times New Roman" w:hAnsi="Arial" w:cs="Arial"/>
                <w:b/>
                <w:sz w:val="20"/>
                <w:szCs w:val="20"/>
                <w:lang w:eastAsia="sl-SI"/>
              </w:rPr>
            </w:pPr>
          </w:p>
        </w:tc>
      </w:tr>
      <w:tr w:rsidR="006F58AC" w:rsidRPr="00D01165" w14:paraId="5B532A23" w14:textId="77777777" w:rsidTr="7DDC10B3">
        <w:tc>
          <w:tcPr>
            <w:tcW w:w="567" w:type="dxa"/>
          </w:tcPr>
          <w:p w14:paraId="6AD23E51"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1EAD8810" w14:textId="03B48BCC"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Dodatne namestitve in migracije </w:t>
            </w:r>
            <w:r w:rsidR="002820F2">
              <w:rPr>
                <w:rFonts w:ascii="Arial" w:eastAsia="Times New Roman" w:hAnsi="Arial" w:cs="Arial"/>
                <w:sz w:val="20"/>
                <w:szCs w:val="20"/>
                <w:lang w:eastAsia="sl-SI"/>
              </w:rPr>
              <w:t>S</w:t>
            </w:r>
            <w:r w:rsidRPr="00D01165">
              <w:rPr>
                <w:rFonts w:ascii="Arial" w:eastAsia="Times New Roman" w:hAnsi="Arial" w:cs="Arial"/>
                <w:sz w:val="20"/>
                <w:szCs w:val="20"/>
                <w:lang w:eastAsia="sl-SI"/>
              </w:rPr>
              <w:t xml:space="preserve">istema </w:t>
            </w:r>
            <w:r w:rsidR="005C712E">
              <w:rPr>
                <w:rFonts w:ascii="Arial" w:eastAsia="Times New Roman" w:hAnsi="Arial" w:cs="Arial"/>
                <w:sz w:val="20"/>
                <w:szCs w:val="20"/>
                <w:lang w:eastAsia="sl-SI"/>
              </w:rPr>
              <w:t>ADC</w:t>
            </w:r>
            <w:r w:rsidRPr="00D01165">
              <w:rPr>
                <w:rFonts w:ascii="Arial" w:eastAsia="Times New Roman" w:hAnsi="Arial" w:cs="Arial"/>
                <w:sz w:val="20"/>
                <w:szCs w:val="20"/>
                <w:lang w:eastAsia="sl-SI"/>
              </w:rPr>
              <w:t xml:space="preserve">, kar vključuje morebitne dodatne </w:t>
            </w:r>
            <w:r w:rsidR="005C712E">
              <w:rPr>
                <w:rFonts w:ascii="Arial" w:eastAsia="Times New Roman" w:hAnsi="Arial" w:cs="Arial"/>
                <w:sz w:val="20"/>
                <w:szCs w:val="20"/>
                <w:lang w:eastAsia="sl-SI"/>
              </w:rPr>
              <w:t>naprave ADC, dodatne sisteme za upravljanje</w:t>
            </w:r>
            <w:r w:rsidRPr="00D01165">
              <w:rPr>
                <w:rFonts w:ascii="Arial" w:eastAsia="Times New Roman" w:hAnsi="Arial" w:cs="Arial"/>
                <w:sz w:val="20"/>
                <w:szCs w:val="20"/>
                <w:lang w:eastAsia="sl-SI"/>
              </w:rPr>
              <w:t xml:space="preserve"> in vključevanje dodatnih funkcionalnosti.</w:t>
            </w:r>
          </w:p>
        </w:tc>
        <w:tc>
          <w:tcPr>
            <w:tcW w:w="4253" w:type="dxa"/>
          </w:tcPr>
          <w:p w14:paraId="0249912D"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določilih, ki so opredeljena s stopnjo nujnosti naročila.</w:t>
            </w:r>
          </w:p>
        </w:tc>
      </w:tr>
      <w:tr w:rsidR="006F58AC" w:rsidRPr="00D01165" w14:paraId="53C7631C" w14:textId="77777777" w:rsidTr="7DDC10B3">
        <w:tc>
          <w:tcPr>
            <w:tcW w:w="567" w:type="dxa"/>
          </w:tcPr>
          <w:p w14:paraId="208462CD"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11CF140A" w14:textId="35201095"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Spremembe konfiguracij in optimizacije Sistema </w:t>
            </w:r>
            <w:r w:rsidR="005C712E">
              <w:rPr>
                <w:rFonts w:ascii="Arial" w:eastAsia="Times New Roman" w:hAnsi="Arial" w:cs="Arial"/>
                <w:sz w:val="20"/>
                <w:szCs w:val="20"/>
                <w:lang w:eastAsia="sl-SI"/>
              </w:rPr>
              <w:t>ADC</w:t>
            </w:r>
            <w:r w:rsidRPr="00D01165">
              <w:rPr>
                <w:rFonts w:ascii="Arial" w:eastAsia="Times New Roman" w:hAnsi="Arial" w:cs="Arial"/>
                <w:sz w:val="20"/>
                <w:szCs w:val="20"/>
                <w:lang w:eastAsia="sl-SI"/>
              </w:rPr>
              <w:t>.</w:t>
            </w:r>
          </w:p>
        </w:tc>
        <w:tc>
          <w:tcPr>
            <w:tcW w:w="4253" w:type="dxa"/>
          </w:tcPr>
          <w:p w14:paraId="504074A3"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določilih, ki so opredeljena s stopnjo nujnosti naročila.</w:t>
            </w:r>
          </w:p>
        </w:tc>
      </w:tr>
      <w:tr w:rsidR="006F58AC" w:rsidRPr="00D01165" w14:paraId="3C5C2A04" w14:textId="77777777" w:rsidTr="7DDC10B3">
        <w:tc>
          <w:tcPr>
            <w:tcW w:w="567" w:type="dxa"/>
          </w:tcPr>
          <w:p w14:paraId="23321778"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53BB1874" w14:textId="2BE97C1D"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Dodajanje, spreminjanje obstoječih in odstranjevanje </w:t>
            </w:r>
            <w:r w:rsidR="005C712E">
              <w:rPr>
                <w:rFonts w:ascii="Arial" w:eastAsia="Times New Roman" w:hAnsi="Arial" w:cs="Arial"/>
                <w:sz w:val="20"/>
                <w:szCs w:val="20"/>
                <w:lang w:eastAsia="sl-SI"/>
              </w:rPr>
              <w:t>spletnih in drugih storitev, ki jih obdeluje sistem ADC ter funkcionalnosti ADC</w:t>
            </w:r>
            <w:r w:rsidRPr="00D01165">
              <w:rPr>
                <w:rFonts w:ascii="Arial" w:eastAsia="Times New Roman" w:hAnsi="Arial" w:cs="Arial"/>
                <w:sz w:val="20"/>
                <w:szCs w:val="20"/>
                <w:lang w:eastAsia="sl-SI"/>
              </w:rPr>
              <w:t xml:space="preserve"> po dogovoru in potrditvi s strani naročnika. </w:t>
            </w:r>
          </w:p>
        </w:tc>
        <w:tc>
          <w:tcPr>
            <w:tcW w:w="4253" w:type="dxa"/>
          </w:tcPr>
          <w:p w14:paraId="4BA60D61"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določilih, ki so opredeljena s stopnjo nujnosti naročila.</w:t>
            </w:r>
          </w:p>
        </w:tc>
      </w:tr>
      <w:tr w:rsidR="006F58AC" w:rsidRPr="00D01165" w14:paraId="342FC1A9" w14:textId="77777777" w:rsidTr="7DDC10B3">
        <w:tc>
          <w:tcPr>
            <w:tcW w:w="567" w:type="dxa"/>
          </w:tcPr>
          <w:p w14:paraId="36C4A4E2"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30F64C3E" w14:textId="64DD86B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Povrnitev delovanja iz </w:t>
            </w:r>
            <w:r w:rsidR="005C712E">
              <w:rPr>
                <w:rFonts w:ascii="Arial" w:eastAsia="Times New Roman" w:hAnsi="Arial" w:cs="Arial"/>
                <w:sz w:val="20"/>
                <w:szCs w:val="20"/>
                <w:lang w:eastAsia="sl-SI"/>
              </w:rPr>
              <w:t xml:space="preserve">hranjenih </w:t>
            </w:r>
            <w:proofErr w:type="spellStart"/>
            <w:r w:rsidR="005C712E">
              <w:rPr>
                <w:rFonts w:ascii="Arial" w:eastAsia="Times New Roman" w:hAnsi="Arial" w:cs="Arial"/>
                <w:sz w:val="20"/>
                <w:szCs w:val="20"/>
                <w:lang w:eastAsia="sl-SI"/>
              </w:rPr>
              <w:t>konfiguracijskih</w:t>
            </w:r>
            <w:proofErr w:type="spellEnd"/>
            <w:r w:rsidR="005C712E">
              <w:rPr>
                <w:rFonts w:ascii="Arial" w:eastAsia="Times New Roman" w:hAnsi="Arial" w:cs="Arial"/>
                <w:sz w:val="20"/>
                <w:szCs w:val="20"/>
                <w:lang w:eastAsia="sl-SI"/>
              </w:rPr>
              <w:t xml:space="preserve"> nastavitev</w:t>
            </w:r>
            <w:r w:rsidRPr="00D01165">
              <w:rPr>
                <w:rFonts w:ascii="Arial" w:eastAsia="Times New Roman" w:hAnsi="Arial" w:cs="Arial"/>
                <w:sz w:val="20"/>
                <w:szCs w:val="20"/>
                <w:lang w:eastAsia="sl-SI"/>
              </w:rPr>
              <w:t>, če do te potrebe NE pride zaradi napake izvajalca.</w:t>
            </w:r>
          </w:p>
        </w:tc>
        <w:tc>
          <w:tcPr>
            <w:tcW w:w="4253" w:type="dxa"/>
          </w:tcPr>
          <w:p w14:paraId="73D7ADB4"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določilih, ki so opredeljena s stopnjo nujnosti naročila.</w:t>
            </w:r>
          </w:p>
        </w:tc>
      </w:tr>
      <w:tr w:rsidR="006F58AC" w:rsidRPr="00D01165" w14:paraId="0168939B" w14:textId="77777777" w:rsidTr="7DDC10B3">
        <w:tc>
          <w:tcPr>
            <w:tcW w:w="567" w:type="dxa"/>
          </w:tcPr>
          <w:p w14:paraId="27254032"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5B1C82CC" w14:textId="785901E2"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Vzdrževanje dokumentacije o arhitekturi in konfiguraciji Sistema </w:t>
            </w:r>
            <w:r w:rsidR="005C712E">
              <w:rPr>
                <w:rFonts w:ascii="Arial" w:eastAsia="Times New Roman" w:hAnsi="Arial" w:cs="Arial"/>
                <w:sz w:val="20"/>
                <w:szCs w:val="20"/>
                <w:lang w:eastAsia="sl-SI"/>
              </w:rPr>
              <w:t>ADC</w:t>
            </w:r>
            <w:r w:rsidRPr="00D01165">
              <w:rPr>
                <w:rFonts w:ascii="Arial" w:eastAsia="Times New Roman" w:hAnsi="Arial" w:cs="Arial"/>
                <w:sz w:val="20"/>
                <w:szCs w:val="20"/>
                <w:lang w:eastAsia="sl-SI"/>
              </w:rPr>
              <w:t>, najnujnejših operativnih navodil ter seznama sistemskih uporabniških imen in gesel. Način in mesto vzdrževane dokumentacije dogovorita naročnik in izvajalec kasneje.</w:t>
            </w:r>
          </w:p>
        </w:tc>
        <w:tc>
          <w:tcPr>
            <w:tcW w:w="4253" w:type="dxa"/>
          </w:tcPr>
          <w:p w14:paraId="6FD2B4A2"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določilih, ki so opredeljena s stopnjo nujnosti naročila.</w:t>
            </w:r>
          </w:p>
        </w:tc>
      </w:tr>
      <w:tr w:rsidR="006F58AC" w:rsidRPr="00D01165" w14:paraId="01D86825" w14:textId="77777777" w:rsidTr="7DDC10B3">
        <w:tc>
          <w:tcPr>
            <w:tcW w:w="567" w:type="dxa"/>
          </w:tcPr>
          <w:p w14:paraId="23F35263" w14:textId="77777777" w:rsidR="006F58AC" w:rsidRPr="00D01165" w:rsidRDefault="006F58AC" w:rsidP="00F33005">
            <w:pPr>
              <w:numPr>
                <w:ilvl w:val="1"/>
                <w:numId w:val="7"/>
              </w:numPr>
              <w:tabs>
                <w:tab w:val="num" w:pos="578"/>
              </w:tabs>
              <w:spacing w:line="276" w:lineRule="auto"/>
              <w:ind w:left="462" w:hanging="462"/>
              <w:jc w:val="both"/>
              <w:rPr>
                <w:rFonts w:ascii="Arial" w:eastAsia="Calibri" w:hAnsi="Arial" w:cs="Arial"/>
                <w:sz w:val="20"/>
                <w:szCs w:val="20"/>
                <w:lang w:eastAsia="sl-SI"/>
              </w:rPr>
            </w:pPr>
          </w:p>
        </w:tc>
        <w:tc>
          <w:tcPr>
            <w:tcW w:w="4252" w:type="dxa"/>
          </w:tcPr>
          <w:p w14:paraId="48AC78D5" w14:textId="25E889A6"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 xml:space="preserve">Svetovanje naročniku v povezavi z vsemi vidiki uporabe, vzdrževanja in upravljanja </w:t>
            </w:r>
            <w:r w:rsidR="000A051D">
              <w:rPr>
                <w:rFonts w:ascii="Arial" w:eastAsia="Times New Roman" w:hAnsi="Arial" w:cs="Arial"/>
                <w:sz w:val="20"/>
                <w:szCs w:val="20"/>
                <w:lang w:eastAsia="sl-SI"/>
              </w:rPr>
              <w:t>S</w:t>
            </w:r>
            <w:r w:rsidRPr="00D01165">
              <w:rPr>
                <w:rFonts w:ascii="Arial" w:eastAsia="Times New Roman" w:hAnsi="Arial" w:cs="Arial"/>
                <w:sz w:val="20"/>
                <w:szCs w:val="20"/>
                <w:lang w:eastAsia="sl-SI"/>
              </w:rPr>
              <w:t xml:space="preserve">istema </w:t>
            </w:r>
            <w:r w:rsidR="005C712E">
              <w:rPr>
                <w:rFonts w:ascii="Arial" w:eastAsia="Times New Roman" w:hAnsi="Arial" w:cs="Arial"/>
                <w:sz w:val="20"/>
                <w:szCs w:val="20"/>
                <w:lang w:eastAsia="sl-SI"/>
              </w:rPr>
              <w:t>ADC</w:t>
            </w:r>
            <w:r w:rsidRPr="00D01165">
              <w:rPr>
                <w:rFonts w:ascii="Arial" w:eastAsia="Times New Roman" w:hAnsi="Arial" w:cs="Arial"/>
                <w:sz w:val="20"/>
                <w:szCs w:val="20"/>
                <w:lang w:eastAsia="sl-SI"/>
              </w:rPr>
              <w:t xml:space="preserve">, kot npr. uvajanjem drugačnih načinov delovanja, dodatnimi storitvami, ki jih lahko nudi </w:t>
            </w:r>
            <w:r w:rsidR="000A051D">
              <w:rPr>
                <w:rFonts w:ascii="Arial" w:eastAsia="Times New Roman" w:hAnsi="Arial" w:cs="Arial"/>
                <w:sz w:val="20"/>
                <w:szCs w:val="20"/>
                <w:lang w:eastAsia="sl-SI"/>
              </w:rPr>
              <w:t>S</w:t>
            </w:r>
            <w:r w:rsidRPr="00D01165">
              <w:rPr>
                <w:rFonts w:ascii="Arial" w:eastAsia="Times New Roman" w:hAnsi="Arial" w:cs="Arial"/>
                <w:sz w:val="20"/>
                <w:szCs w:val="20"/>
                <w:lang w:eastAsia="sl-SI"/>
              </w:rPr>
              <w:t xml:space="preserve">istem </w:t>
            </w:r>
            <w:r w:rsidR="005C712E">
              <w:rPr>
                <w:rFonts w:ascii="Arial" w:eastAsia="Times New Roman" w:hAnsi="Arial" w:cs="Arial"/>
                <w:sz w:val="20"/>
                <w:szCs w:val="20"/>
                <w:lang w:eastAsia="sl-SI"/>
              </w:rPr>
              <w:t>ADC</w:t>
            </w:r>
            <w:r w:rsidRPr="00D01165">
              <w:rPr>
                <w:rFonts w:ascii="Arial" w:eastAsia="Times New Roman" w:hAnsi="Arial" w:cs="Arial"/>
                <w:sz w:val="20"/>
                <w:szCs w:val="20"/>
                <w:lang w:eastAsia="sl-SI"/>
              </w:rPr>
              <w:t xml:space="preserve"> ali so vanj vključene, njihovem opuščanju ter procesih oz. postopkih dela v povezavi z uporabo in upravljanjem </w:t>
            </w:r>
            <w:r w:rsidR="000A051D">
              <w:rPr>
                <w:rFonts w:ascii="Arial" w:eastAsia="Times New Roman" w:hAnsi="Arial" w:cs="Arial"/>
                <w:sz w:val="20"/>
                <w:szCs w:val="20"/>
                <w:lang w:eastAsia="sl-SI"/>
              </w:rPr>
              <w:t>S</w:t>
            </w:r>
            <w:r w:rsidRPr="00D01165">
              <w:rPr>
                <w:rFonts w:ascii="Arial" w:eastAsia="Times New Roman" w:hAnsi="Arial" w:cs="Arial"/>
                <w:sz w:val="20"/>
                <w:szCs w:val="20"/>
                <w:lang w:eastAsia="sl-SI"/>
              </w:rPr>
              <w:t xml:space="preserve">istema </w:t>
            </w:r>
            <w:r w:rsidR="005C712E">
              <w:rPr>
                <w:rFonts w:ascii="Arial" w:eastAsia="Times New Roman" w:hAnsi="Arial" w:cs="Arial"/>
                <w:sz w:val="20"/>
                <w:szCs w:val="20"/>
                <w:lang w:eastAsia="sl-SI"/>
              </w:rPr>
              <w:t>ADC</w:t>
            </w:r>
            <w:r w:rsidRPr="00D01165">
              <w:rPr>
                <w:rFonts w:ascii="Arial" w:eastAsia="Times New Roman" w:hAnsi="Arial" w:cs="Arial"/>
                <w:sz w:val="20"/>
                <w:szCs w:val="20"/>
                <w:lang w:eastAsia="sl-SI"/>
              </w:rPr>
              <w:t xml:space="preserve"> ter neposredno navezanih postopkih.</w:t>
            </w:r>
          </w:p>
        </w:tc>
        <w:tc>
          <w:tcPr>
            <w:tcW w:w="4253" w:type="dxa"/>
          </w:tcPr>
          <w:p w14:paraId="1BA452B1"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določilih, ki so opredeljena s stopnjo nujnosti naročila.</w:t>
            </w:r>
          </w:p>
          <w:p w14:paraId="0A05213A" w14:textId="77777777" w:rsidR="006F58AC" w:rsidRPr="00D01165" w:rsidRDefault="006F58AC" w:rsidP="00F33005">
            <w:pPr>
              <w:spacing w:line="276" w:lineRule="auto"/>
              <w:rPr>
                <w:rFonts w:ascii="Arial" w:eastAsia="Times New Roman" w:hAnsi="Arial" w:cs="Arial"/>
                <w:sz w:val="20"/>
                <w:szCs w:val="20"/>
                <w:lang w:eastAsia="sl-SI"/>
              </w:rPr>
            </w:pPr>
            <w:r w:rsidRPr="00D01165">
              <w:rPr>
                <w:rFonts w:ascii="Arial" w:eastAsia="Times New Roman" w:hAnsi="Arial" w:cs="Arial"/>
                <w:sz w:val="20"/>
                <w:szCs w:val="20"/>
                <w:lang w:eastAsia="sl-SI"/>
              </w:rPr>
              <w:t>Po potrebi in dogovoru z naročnikom se te storitve izvedejo osebno na lokaciji naročnika.</w:t>
            </w:r>
          </w:p>
        </w:tc>
      </w:tr>
    </w:tbl>
    <w:p w14:paraId="661FFE26" w14:textId="77777777" w:rsidR="00D01165" w:rsidRPr="00D01165" w:rsidRDefault="00D01165" w:rsidP="00D01165">
      <w:pPr>
        <w:spacing w:after="0" w:line="240" w:lineRule="auto"/>
        <w:rPr>
          <w:rFonts w:ascii="Arial" w:eastAsia="Times New Roman" w:hAnsi="Arial" w:cs="Times New Roman"/>
          <w:sz w:val="20"/>
          <w:szCs w:val="24"/>
          <w:lang w:eastAsia="sl-SI"/>
        </w:rPr>
      </w:pPr>
    </w:p>
    <w:p w14:paraId="26D487D1" w14:textId="4D444858" w:rsidR="007717EC" w:rsidRPr="0019549D" w:rsidRDefault="007717EC" w:rsidP="00376988">
      <w:pPr>
        <w:pStyle w:val="Naslov2"/>
      </w:pPr>
      <w:r w:rsidRPr="0019549D">
        <w:t xml:space="preserve">Čas </w:t>
      </w:r>
      <w:r w:rsidR="004A02B8" w:rsidRPr="0019549D">
        <w:t>pripravljenosti in izvajanja</w:t>
      </w:r>
    </w:p>
    <w:p w14:paraId="7C1725AC" w14:textId="77D89D6D" w:rsidR="007717EC" w:rsidRDefault="2D92C796" w:rsidP="00F8250C">
      <w:pPr>
        <w:spacing w:before="240" w:line="276" w:lineRule="auto"/>
        <w:jc w:val="both"/>
        <w:rPr>
          <w:rFonts w:ascii="Arial" w:hAnsi="Arial" w:cs="Arial"/>
          <w:color w:val="000000" w:themeColor="text1"/>
          <w:sz w:val="20"/>
          <w:szCs w:val="20"/>
        </w:rPr>
      </w:pPr>
      <w:r w:rsidRPr="7DDC10B3">
        <w:rPr>
          <w:rFonts w:ascii="Arial" w:hAnsi="Arial" w:cs="Arial"/>
          <w:color w:val="000000" w:themeColor="text1"/>
          <w:sz w:val="20"/>
          <w:szCs w:val="20"/>
        </w:rPr>
        <w:t xml:space="preserve">Za izvedbo storitev dodatnega upravljanje je </w:t>
      </w:r>
      <w:r w:rsidR="07E0D941" w:rsidRPr="7DDC10B3">
        <w:rPr>
          <w:rFonts w:ascii="Arial" w:hAnsi="Arial" w:cs="Arial"/>
          <w:color w:val="000000" w:themeColor="text1"/>
          <w:sz w:val="20"/>
          <w:szCs w:val="20"/>
        </w:rPr>
        <w:t>i</w:t>
      </w:r>
      <w:r w:rsidR="007717EC" w:rsidRPr="7DDC10B3">
        <w:rPr>
          <w:rFonts w:ascii="Arial" w:hAnsi="Arial" w:cs="Arial"/>
          <w:color w:val="000000" w:themeColor="text1"/>
          <w:sz w:val="20"/>
          <w:szCs w:val="20"/>
        </w:rPr>
        <w:t>zvajalec v pripravljenosti od ponedeljka do petka od 8. do 16. ure razen dela prostih dni (v nadaljevanju: čas pripravljenosti).</w:t>
      </w:r>
    </w:p>
    <w:p w14:paraId="0D21EBE4" w14:textId="6247B9C7" w:rsidR="004A02B8" w:rsidRPr="004A02B8" w:rsidRDefault="004A02B8" w:rsidP="00F8250C">
      <w:pPr>
        <w:spacing w:before="240" w:line="276" w:lineRule="auto"/>
        <w:jc w:val="both"/>
        <w:rPr>
          <w:rFonts w:ascii="Arial" w:hAnsi="Arial" w:cs="Arial"/>
          <w:color w:val="FF0000"/>
          <w:sz w:val="20"/>
          <w:szCs w:val="20"/>
        </w:rPr>
      </w:pPr>
      <w:r w:rsidRPr="002D4713">
        <w:rPr>
          <w:rFonts w:ascii="Arial" w:hAnsi="Arial" w:cs="Arial"/>
          <w:sz w:val="20"/>
          <w:szCs w:val="20"/>
        </w:rPr>
        <w:t xml:space="preserve">Izvajalec </w:t>
      </w:r>
      <w:r w:rsidR="001A5DBE" w:rsidRPr="002D4713">
        <w:rPr>
          <w:rFonts w:ascii="Arial" w:hAnsi="Arial" w:cs="Arial"/>
          <w:sz w:val="20"/>
          <w:szCs w:val="20"/>
        </w:rPr>
        <w:t xml:space="preserve">izvaja vse storitve, ki lahko </w:t>
      </w:r>
      <w:r w:rsidR="001A5DBE" w:rsidRPr="001F08CE">
        <w:rPr>
          <w:rFonts w:ascii="Arial" w:eastAsia="Calibri" w:hAnsi="Arial" w:cs="Times New Roman"/>
          <w:sz w:val="20"/>
          <w:lang w:eastAsia="sl-SI"/>
        </w:rPr>
        <w:t>otežijo ali onemogočijo uporab</w:t>
      </w:r>
      <w:r w:rsidR="001A5DBE">
        <w:rPr>
          <w:rFonts w:ascii="Arial" w:eastAsia="Calibri" w:hAnsi="Arial" w:cs="Times New Roman"/>
          <w:sz w:val="20"/>
          <w:lang w:eastAsia="sl-SI"/>
        </w:rPr>
        <w:t>o</w:t>
      </w:r>
      <w:r w:rsidR="001A5DBE" w:rsidRPr="001F08CE">
        <w:rPr>
          <w:rFonts w:ascii="Arial" w:eastAsia="Calibri" w:hAnsi="Arial" w:cs="Times New Roman"/>
          <w:sz w:val="20"/>
          <w:lang w:eastAsia="sl-SI"/>
        </w:rPr>
        <w:t xml:space="preserve"> spletnih storitev, ki jih obdeluje </w:t>
      </w:r>
      <w:r w:rsidR="00CA2B3C">
        <w:rPr>
          <w:rFonts w:ascii="Arial" w:eastAsia="Calibri" w:hAnsi="Arial" w:cs="Times New Roman"/>
          <w:sz w:val="20"/>
          <w:lang w:eastAsia="sl-SI"/>
        </w:rPr>
        <w:t>S</w:t>
      </w:r>
      <w:r w:rsidR="001A5DBE" w:rsidRPr="001F08CE">
        <w:rPr>
          <w:rFonts w:ascii="Arial" w:eastAsia="Calibri" w:hAnsi="Arial" w:cs="Times New Roman"/>
          <w:sz w:val="20"/>
          <w:lang w:eastAsia="sl-SI"/>
        </w:rPr>
        <w:t>istem ADC, v času, ki ga dogovori z naročnikom</w:t>
      </w:r>
      <w:r w:rsidR="001A5DBE">
        <w:rPr>
          <w:rFonts w:ascii="Arial" w:eastAsia="Calibri" w:hAnsi="Arial" w:cs="Times New Roman"/>
          <w:b/>
          <w:sz w:val="20"/>
          <w:lang w:eastAsia="sl-SI"/>
        </w:rPr>
        <w:t xml:space="preserve">. </w:t>
      </w:r>
      <w:r w:rsidR="001A5DBE" w:rsidRPr="001F08CE">
        <w:rPr>
          <w:rFonts w:ascii="Arial" w:eastAsia="Calibri" w:hAnsi="Arial" w:cs="Times New Roman"/>
          <w:sz w:val="20"/>
          <w:lang w:eastAsia="sl-SI"/>
        </w:rPr>
        <w:t>Ostale storitve izvaja v času po</w:t>
      </w:r>
      <w:r w:rsidR="001A5DBE">
        <w:rPr>
          <w:rFonts w:ascii="Arial" w:eastAsia="Calibri" w:hAnsi="Arial" w:cs="Times New Roman"/>
          <w:sz w:val="20"/>
          <w:lang w:eastAsia="sl-SI"/>
        </w:rPr>
        <w:t xml:space="preserve"> </w:t>
      </w:r>
      <w:r w:rsidR="001A5DBE" w:rsidRPr="001F08CE">
        <w:rPr>
          <w:rFonts w:ascii="Arial" w:eastAsia="Calibri" w:hAnsi="Arial" w:cs="Times New Roman"/>
          <w:sz w:val="20"/>
          <w:lang w:eastAsia="sl-SI"/>
        </w:rPr>
        <w:t>svoji presoji.</w:t>
      </w:r>
    </w:p>
    <w:p w14:paraId="4228CB61" w14:textId="1D120EA8" w:rsidR="007717EC" w:rsidRPr="0019549D" w:rsidRDefault="007717EC" w:rsidP="00376988">
      <w:pPr>
        <w:pStyle w:val="Naslov2"/>
      </w:pPr>
      <w:r w:rsidRPr="0019549D">
        <w:t>Stopnja nujnosti naročil</w:t>
      </w:r>
    </w:p>
    <w:p w14:paraId="15E9FAFD" w14:textId="0B6BAB1F" w:rsidR="007717EC" w:rsidRDefault="007717EC" w:rsidP="00F8250C">
      <w:pPr>
        <w:spacing w:before="240" w:line="276" w:lineRule="auto"/>
        <w:jc w:val="both"/>
        <w:rPr>
          <w:rFonts w:ascii="Arial" w:hAnsi="Arial" w:cs="Arial"/>
          <w:color w:val="000000" w:themeColor="text1"/>
          <w:sz w:val="20"/>
          <w:szCs w:val="20"/>
        </w:rPr>
      </w:pPr>
      <w:r w:rsidRPr="007717EC">
        <w:rPr>
          <w:rFonts w:ascii="Arial" w:hAnsi="Arial" w:cs="Arial"/>
          <w:color w:val="000000" w:themeColor="text1"/>
          <w:sz w:val="20"/>
          <w:szCs w:val="20"/>
        </w:rPr>
        <w:t>Stopnja nujnosti izvedbe naročil določa, kako hitro je treba naročilo izvesti</w:t>
      </w:r>
      <w:r>
        <w:rPr>
          <w:rFonts w:ascii="Arial" w:hAnsi="Arial" w:cs="Arial"/>
          <w:color w:val="000000" w:themeColor="text1"/>
          <w:sz w:val="20"/>
          <w:szCs w:val="20"/>
        </w:rPr>
        <w:t>.</w:t>
      </w:r>
      <w:r w:rsidRPr="007717EC">
        <w:rPr>
          <w:rFonts w:ascii="Arial" w:hAnsi="Arial" w:cs="Arial"/>
          <w:color w:val="000000" w:themeColor="text1"/>
          <w:sz w:val="20"/>
          <w:szCs w:val="20"/>
        </w:rPr>
        <w:t xml:space="preserve"> </w:t>
      </w:r>
    </w:p>
    <w:tbl>
      <w:tblPr>
        <w:tblStyle w:val="Tabelamrea"/>
        <w:tblW w:w="9072" w:type="dxa"/>
        <w:tblInd w:w="-5" w:type="dxa"/>
        <w:tblLook w:val="04A0" w:firstRow="1" w:lastRow="0" w:firstColumn="1" w:lastColumn="0" w:noHBand="0" w:noVBand="1"/>
      </w:tblPr>
      <w:tblGrid>
        <w:gridCol w:w="1985"/>
        <w:gridCol w:w="7087"/>
      </w:tblGrid>
      <w:tr w:rsidR="007717EC" w:rsidRPr="00B708C7" w14:paraId="7AD94FAC" w14:textId="77777777" w:rsidTr="007717EC">
        <w:trPr>
          <w:trHeight w:val="419"/>
        </w:trPr>
        <w:tc>
          <w:tcPr>
            <w:tcW w:w="1985" w:type="dxa"/>
            <w:tcBorders>
              <w:bottom w:val="single" w:sz="4" w:space="0" w:color="auto"/>
            </w:tcBorders>
            <w:shd w:val="clear" w:color="auto" w:fill="A6A6A6" w:themeFill="background1" w:themeFillShade="A6"/>
            <w:vAlign w:val="center"/>
          </w:tcPr>
          <w:p w14:paraId="685FDF70" w14:textId="474AF6C5" w:rsidR="007717EC" w:rsidRPr="00B708C7" w:rsidRDefault="007717EC" w:rsidP="00F8250C">
            <w:pPr>
              <w:spacing w:line="276" w:lineRule="auto"/>
              <w:rPr>
                <w:rFonts w:ascii="Arial" w:hAnsi="Arial" w:cs="Arial"/>
                <w:b/>
                <w:sz w:val="20"/>
                <w:szCs w:val="20"/>
              </w:rPr>
            </w:pPr>
            <w:r w:rsidRPr="00B708C7">
              <w:rPr>
                <w:rFonts w:ascii="Arial" w:hAnsi="Arial" w:cs="Arial"/>
                <w:b/>
                <w:sz w:val="20"/>
                <w:szCs w:val="20"/>
              </w:rPr>
              <w:t>St</w:t>
            </w:r>
            <w:r>
              <w:rPr>
                <w:rFonts w:ascii="Arial" w:hAnsi="Arial" w:cs="Arial"/>
                <w:b/>
                <w:sz w:val="20"/>
                <w:szCs w:val="20"/>
              </w:rPr>
              <w:t>opnja nujnosti</w:t>
            </w:r>
          </w:p>
        </w:tc>
        <w:tc>
          <w:tcPr>
            <w:tcW w:w="7087" w:type="dxa"/>
            <w:shd w:val="clear" w:color="auto" w:fill="A6A6A6" w:themeFill="background1" w:themeFillShade="A6"/>
            <w:vAlign w:val="center"/>
          </w:tcPr>
          <w:p w14:paraId="410BC034" w14:textId="223D353E" w:rsidR="007717EC" w:rsidRPr="00B708C7" w:rsidRDefault="007717EC" w:rsidP="00F8250C">
            <w:pPr>
              <w:spacing w:line="276" w:lineRule="auto"/>
              <w:rPr>
                <w:rFonts w:ascii="Arial" w:hAnsi="Arial" w:cs="Arial"/>
                <w:b/>
                <w:sz w:val="20"/>
                <w:szCs w:val="20"/>
              </w:rPr>
            </w:pPr>
            <w:r>
              <w:rPr>
                <w:rFonts w:ascii="Arial" w:hAnsi="Arial" w:cs="Arial"/>
                <w:b/>
                <w:sz w:val="20"/>
                <w:szCs w:val="20"/>
              </w:rPr>
              <w:t>Opis</w:t>
            </w:r>
          </w:p>
        </w:tc>
      </w:tr>
      <w:tr w:rsidR="001D12CD" w:rsidRPr="001D12CD" w14:paraId="3E7E2239" w14:textId="77777777" w:rsidTr="007717EC">
        <w:tc>
          <w:tcPr>
            <w:tcW w:w="1985" w:type="dxa"/>
          </w:tcPr>
          <w:p w14:paraId="7DD26FF1" w14:textId="21939DD4"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Nujno</w:t>
            </w:r>
          </w:p>
        </w:tc>
        <w:tc>
          <w:tcPr>
            <w:tcW w:w="7087" w:type="dxa"/>
          </w:tcPr>
          <w:p w14:paraId="775E9AAC" w14:textId="77777777"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Nanaša se na dogodke, ki:</w:t>
            </w:r>
          </w:p>
          <w:p w14:paraId="0360B458"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onemogočajo uporabo sistema, dela sistema ali posamezne funkcionalnosti vsem uporabnikom ali samo določenemu naboru uporabnikov,</w:t>
            </w:r>
          </w:p>
          <w:p w14:paraId="2FF35130"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onemogočajo nadzor in upravljanje sistema,</w:t>
            </w:r>
          </w:p>
          <w:p w14:paraId="247E6147"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onemogočajo izvajanje enega ali več vsebinskih sklopov,</w:t>
            </w:r>
          </w:p>
          <w:p w14:paraId="1F66952C"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povzročajo nepravilne rezultate,</w:t>
            </w:r>
          </w:p>
          <w:p w14:paraId="439DFF3A" w14:textId="77777777"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povzročajo nekritične napake in motnje, ki se zgodijo v času posebnih obremenitev,</w:t>
            </w:r>
          </w:p>
          <w:p w14:paraId="0D1D7780" w14:textId="7FB96F0E" w:rsidR="007717EC" w:rsidRPr="001D12CD" w:rsidRDefault="007717EC" w:rsidP="00F8250C">
            <w:pPr>
              <w:pStyle w:val="Odstavekseznama"/>
              <w:numPr>
                <w:ilvl w:val="0"/>
                <w:numId w:val="13"/>
              </w:num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 xml:space="preserve">imajo resne posledice. </w:t>
            </w:r>
          </w:p>
        </w:tc>
      </w:tr>
      <w:tr w:rsidR="001D12CD" w:rsidRPr="001D12CD" w14:paraId="7714C642" w14:textId="77777777" w:rsidTr="007717EC">
        <w:tc>
          <w:tcPr>
            <w:tcW w:w="1985" w:type="dxa"/>
          </w:tcPr>
          <w:p w14:paraId="27DF14D2" w14:textId="51C0F38A"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Običajno</w:t>
            </w:r>
          </w:p>
        </w:tc>
        <w:tc>
          <w:tcPr>
            <w:tcW w:w="7087" w:type="dxa"/>
          </w:tcPr>
          <w:p w14:paraId="342E80ED" w14:textId="2F76CB62" w:rsidR="007717EC" w:rsidRPr="001D12CD" w:rsidRDefault="007717EC"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Vsa ostala naročila</w:t>
            </w:r>
          </w:p>
        </w:tc>
      </w:tr>
    </w:tbl>
    <w:p w14:paraId="36179327" w14:textId="451837D1" w:rsidR="007717EC" w:rsidRDefault="007717EC" w:rsidP="00F8250C">
      <w:pPr>
        <w:spacing w:before="240" w:line="276" w:lineRule="auto"/>
        <w:jc w:val="both"/>
        <w:rPr>
          <w:rFonts w:ascii="Arial" w:hAnsi="Arial" w:cs="Arial"/>
          <w:color w:val="000000" w:themeColor="text1"/>
          <w:sz w:val="20"/>
          <w:szCs w:val="20"/>
        </w:rPr>
      </w:pPr>
      <w:r>
        <w:rPr>
          <w:rFonts w:ascii="Arial" w:hAnsi="Arial" w:cs="Arial"/>
          <w:color w:val="000000" w:themeColor="text1"/>
          <w:sz w:val="20"/>
          <w:szCs w:val="20"/>
        </w:rPr>
        <w:t>Stopno nujnosti opredeli naročnik.</w:t>
      </w:r>
    </w:p>
    <w:p w14:paraId="4D222484" w14:textId="44771F4E" w:rsidR="007717EC" w:rsidRPr="0019549D" w:rsidRDefault="007717EC" w:rsidP="00376988">
      <w:pPr>
        <w:pStyle w:val="Naslov2"/>
      </w:pPr>
      <w:r w:rsidRPr="0019549D">
        <w:t>Odzivni in izvedbeni časi</w:t>
      </w:r>
    </w:p>
    <w:p w14:paraId="18AC50DE" w14:textId="0C5A0A54" w:rsidR="002D4713" w:rsidRPr="002D4713" w:rsidRDefault="0019549D" w:rsidP="00F8250C">
      <w:pPr>
        <w:spacing w:before="240" w:line="276" w:lineRule="auto"/>
        <w:jc w:val="both"/>
        <w:rPr>
          <w:rFonts w:ascii="Arial" w:hAnsi="Arial" w:cs="Arial"/>
          <w:color w:val="FF0000"/>
          <w:sz w:val="20"/>
          <w:szCs w:val="20"/>
        </w:rPr>
      </w:pPr>
      <w:r>
        <w:rPr>
          <w:rFonts w:ascii="Arial" w:hAnsi="Arial" w:cs="Arial"/>
          <w:color w:val="000000" w:themeColor="text1"/>
          <w:sz w:val="20"/>
          <w:szCs w:val="20"/>
        </w:rPr>
        <w:t>Naročilo se mora izvesti v skladu z odzivnim in izvedbenim časom.</w:t>
      </w:r>
    </w:p>
    <w:tbl>
      <w:tblPr>
        <w:tblStyle w:val="Tabelamrea"/>
        <w:tblW w:w="0" w:type="auto"/>
        <w:tblLook w:val="04A0" w:firstRow="1" w:lastRow="0" w:firstColumn="1" w:lastColumn="0" w:noHBand="0" w:noVBand="1"/>
      </w:tblPr>
      <w:tblGrid>
        <w:gridCol w:w="1387"/>
        <w:gridCol w:w="1443"/>
        <w:gridCol w:w="1701"/>
        <w:gridCol w:w="4485"/>
      </w:tblGrid>
      <w:tr w:rsidR="00A4628D" w:rsidRPr="00A4628D" w14:paraId="288A590D" w14:textId="77777777" w:rsidTr="00A4628D">
        <w:tc>
          <w:tcPr>
            <w:tcW w:w="1387" w:type="dxa"/>
            <w:shd w:val="clear" w:color="auto" w:fill="BFBFBF" w:themeFill="background1" w:themeFillShade="BF"/>
          </w:tcPr>
          <w:p w14:paraId="5D8D0E64" w14:textId="77777777"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Stopnja nujnosti</w:t>
            </w:r>
          </w:p>
        </w:tc>
        <w:tc>
          <w:tcPr>
            <w:tcW w:w="1443" w:type="dxa"/>
            <w:shd w:val="clear" w:color="auto" w:fill="BFBFBF" w:themeFill="background1" w:themeFillShade="BF"/>
          </w:tcPr>
          <w:p w14:paraId="076E0CEA" w14:textId="7BAE631C"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Odzivni čas</w:t>
            </w:r>
          </w:p>
        </w:tc>
        <w:tc>
          <w:tcPr>
            <w:tcW w:w="1701" w:type="dxa"/>
            <w:shd w:val="clear" w:color="auto" w:fill="BFBFBF" w:themeFill="background1" w:themeFillShade="BF"/>
          </w:tcPr>
          <w:p w14:paraId="23F226C8" w14:textId="32E93ABB"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Čas zaključka</w:t>
            </w:r>
          </w:p>
        </w:tc>
        <w:tc>
          <w:tcPr>
            <w:tcW w:w="4485" w:type="dxa"/>
            <w:shd w:val="clear" w:color="auto" w:fill="BFBFBF" w:themeFill="background1" w:themeFillShade="BF"/>
          </w:tcPr>
          <w:p w14:paraId="1BC67BDC" w14:textId="77777777" w:rsidR="00A4628D" w:rsidRPr="00A4628D" w:rsidRDefault="00A4628D" w:rsidP="00F8250C">
            <w:pPr>
              <w:spacing w:line="276" w:lineRule="auto"/>
              <w:rPr>
                <w:rFonts w:ascii="Arial" w:hAnsi="Arial" w:cs="Arial"/>
                <w:b/>
                <w:sz w:val="20"/>
                <w:szCs w:val="20"/>
              </w:rPr>
            </w:pPr>
            <w:r w:rsidRPr="00A4628D">
              <w:rPr>
                <w:rFonts w:ascii="Arial" w:hAnsi="Arial" w:cs="Arial"/>
                <w:b/>
                <w:sz w:val="20"/>
                <w:szCs w:val="20"/>
              </w:rPr>
              <w:t>Čas opravljanja del</w:t>
            </w:r>
          </w:p>
        </w:tc>
      </w:tr>
      <w:tr w:rsidR="001D12CD" w:rsidRPr="001D12CD" w14:paraId="3FFD98DC" w14:textId="77777777" w:rsidTr="00A4628D">
        <w:tc>
          <w:tcPr>
            <w:tcW w:w="1387" w:type="dxa"/>
          </w:tcPr>
          <w:p w14:paraId="5E870F0E"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nujno</w:t>
            </w:r>
          </w:p>
        </w:tc>
        <w:tc>
          <w:tcPr>
            <w:tcW w:w="1443" w:type="dxa"/>
          </w:tcPr>
          <w:p w14:paraId="7E5962ED"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2 h</w:t>
            </w:r>
          </w:p>
        </w:tc>
        <w:tc>
          <w:tcPr>
            <w:tcW w:w="1701" w:type="dxa"/>
          </w:tcPr>
          <w:p w14:paraId="46350BF1"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8 h</w:t>
            </w:r>
          </w:p>
        </w:tc>
        <w:tc>
          <w:tcPr>
            <w:tcW w:w="4485" w:type="dxa"/>
          </w:tcPr>
          <w:p w14:paraId="7C18017A"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 xml:space="preserve">Če nujno naročilo ni zaključeno v času pripravljenosti, se dela opravljajo tudi izven tega </w:t>
            </w:r>
            <w:r w:rsidRPr="001D12CD">
              <w:rPr>
                <w:rFonts w:ascii="Arial" w:hAnsi="Arial" w:cs="Arial"/>
                <w:color w:val="000000" w:themeColor="text1"/>
                <w:sz w:val="20"/>
                <w:szCs w:val="20"/>
              </w:rPr>
              <w:lastRenderedPageBreak/>
              <w:t>časa, ponoči in ob dela prostih dnevih po dogovoru z naročnikom.</w:t>
            </w:r>
          </w:p>
        </w:tc>
      </w:tr>
      <w:tr w:rsidR="001D12CD" w:rsidRPr="001D12CD" w14:paraId="061CF165" w14:textId="77777777" w:rsidTr="00A4628D">
        <w:tc>
          <w:tcPr>
            <w:tcW w:w="1387" w:type="dxa"/>
          </w:tcPr>
          <w:p w14:paraId="7EDE0D5B"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lastRenderedPageBreak/>
              <w:t>običajno</w:t>
            </w:r>
          </w:p>
        </w:tc>
        <w:tc>
          <w:tcPr>
            <w:tcW w:w="1443" w:type="dxa"/>
          </w:tcPr>
          <w:p w14:paraId="27B3494E"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8 h</w:t>
            </w:r>
          </w:p>
        </w:tc>
        <w:tc>
          <w:tcPr>
            <w:tcW w:w="1701" w:type="dxa"/>
          </w:tcPr>
          <w:p w14:paraId="241008E2" w14:textId="77777777"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po dogovoru oz. 5 dni, če naročnik ni določil roka</w:t>
            </w:r>
          </w:p>
        </w:tc>
        <w:tc>
          <w:tcPr>
            <w:tcW w:w="4485" w:type="dxa"/>
          </w:tcPr>
          <w:p w14:paraId="16318DE3" w14:textId="2A1A757B" w:rsidR="00A4628D" w:rsidRPr="001D12CD" w:rsidRDefault="00A4628D" w:rsidP="00F8250C">
            <w:pPr>
              <w:spacing w:line="276" w:lineRule="auto"/>
              <w:rPr>
                <w:rFonts w:ascii="Arial" w:hAnsi="Arial" w:cs="Arial"/>
                <w:color w:val="000000" w:themeColor="text1"/>
                <w:sz w:val="20"/>
                <w:szCs w:val="20"/>
              </w:rPr>
            </w:pPr>
            <w:r w:rsidRPr="001D12CD">
              <w:rPr>
                <w:rFonts w:ascii="Arial" w:hAnsi="Arial" w:cs="Arial"/>
                <w:color w:val="000000" w:themeColor="text1"/>
                <w:sz w:val="20"/>
                <w:szCs w:val="20"/>
              </w:rPr>
              <w:t>V običajnem delovnem času izvajalca oz. po dogovoru z naročnikom z izjemo del, ki bi lahko povzročila dogodke, ki lahko privedejo do naročil stopnje Nujno. Takšna dela se opravijo v času, ki ga dogovorita naročnik in izvajalec.</w:t>
            </w:r>
          </w:p>
        </w:tc>
      </w:tr>
    </w:tbl>
    <w:p w14:paraId="22FEF6E9" w14:textId="158A74C5" w:rsidR="00A4628D" w:rsidRPr="00A4628D" w:rsidRDefault="00A4628D" w:rsidP="00F8250C">
      <w:pPr>
        <w:spacing w:before="240" w:line="276" w:lineRule="auto"/>
        <w:jc w:val="both"/>
        <w:rPr>
          <w:rFonts w:ascii="Arial" w:hAnsi="Arial" w:cs="Arial"/>
          <w:color w:val="000000" w:themeColor="text1"/>
          <w:sz w:val="20"/>
          <w:szCs w:val="20"/>
        </w:rPr>
      </w:pPr>
      <w:r w:rsidRPr="00A4628D">
        <w:rPr>
          <w:rFonts w:ascii="Arial" w:hAnsi="Arial" w:cs="Arial"/>
          <w:b/>
          <w:color w:val="000000" w:themeColor="text1"/>
          <w:sz w:val="20"/>
          <w:szCs w:val="20"/>
        </w:rPr>
        <w:t>Odzivni čas</w:t>
      </w:r>
      <w:r w:rsidRPr="00A4628D">
        <w:rPr>
          <w:rFonts w:ascii="Arial" w:hAnsi="Arial" w:cs="Arial"/>
          <w:color w:val="000000" w:themeColor="text1"/>
          <w:sz w:val="20"/>
          <w:szCs w:val="20"/>
        </w:rPr>
        <w:t xml:space="preserve"> je čas od trenutka prejema obvestila o naročilu do trenutka, ko kompetentna oseba izvajalca (priloga Seznam oseb in kontaktnih točk, poglavje Kompetentne osebe izvajalca) vzpostavi zvezo s pooblaščeno osebo naročnika (priloga Seznam oseb in kontaktnih točk, poglavje Pooblaščene osebe naročnika) po telefonu, elektronski pošti ali na kak tretji način in se podrobneje seznani s problemom. Za trenutek prejema obvestila o naročilu pri izvajalcu se šteje čas, ko je pooblaščena oseba naročnika odposlala elektronsko pošto, zaključila telefonsko oddajo naročila pri izvajalcu ali kako drugače zaključila oddajo naročila pri izvajalcu (npr. izpolnjen spletni obrazec).</w:t>
      </w:r>
    </w:p>
    <w:p w14:paraId="5222636F" w14:textId="1D092337" w:rsidR="00A4628D" w:rsidRPr="00A4628D" w:rsidRDefault="00A4628D" w:rsidP="00F8250C">
      <w:pPr>
        <w:spacing w:before="240" w:line="276" w:lineRule="auto"/>
        <w:jc w:val="both"/>
        <w:rPr>
          <w:rFonts w:ascii="Arial" w:hAnsi="Arial" w:cs="Arial"/>
          <w:color w:val="000000" w:themeColor="text1"/>
          <w:sz w:val="20"/>
          <w:szCs w:val="20"/>
        </w:rPr>
      </w:pPr>
      <w:r w:rsidRPr="00A4628D">
        <w:rPr>
          <w:rFonts w:ascii="Arial" w:hAnsi="Arial" w:cs="Arial"/>
          <w:b/>
          <w:color w:val="000000" w:themeColor="text1"/>
          <w:sz w:val="20"/>
          <w:szCs w:val="20"/>
        </w:rPr>
        <w:t>Čas zaključka</w:t>
      </w:r>
      <w:r w:rsidRPr="00A4628D">
        <w:rPr>
          <w:rFonts w:ascii="Arial" w:hAnsi="Arial" w:cs="Arial"/>
          <w:color w:val="000000" w:themeColor="text1"/>
          <w:sz w:val="20"/>
          <w:szCs w:val="20"/>
        </w:rPr>
        <w:t xml:space="preserve"> naročila prične teči hkrati z odzivnim časom. V ta čas ne šteje čas, ki ga potrebujejo sistemi za svoje operacije, če je le-ta daljši od 15 minut (npr. čas, ko se restavrira velika količina podatkov) in čas, ko se čaka na vzpostavitev tistih pogojev za delovanje </w:t>
      </w:r>
      <w:r w:rsidR="001A5DBE">
        <w:rPr>
          <w:rFonts w:ascii="Arial" w:hAnsi="Arial" w:cs="Arial"/>
          <w:color w:val="000000" w:themeColor="text1"/>
          <w:sz w:val="20"/>
          <w:szCs w:val="20"/>
        </w:rPr>
        <w:t xml:space="preserve">sistema </w:t>
      </w:r>
      <w:r>
        <w:rPr>
          <w:rFonts w:ascii="Arial" w:hAnsi="Arial" w:cs="Arial"/>
          <w:color w:val="000000" w:themeColor="text1"/>
          <w:sz w:val="20"/>
          <w:szCs w:val="20"/>
        </w:rPr>
        <w:t>ADC</w:t>
      </w:r>
      <w:r w:rsidRPr="00A4628D">
        <w:rPr>
          <w:rFonts w:ascii="Arial" w:hAnsi="Arial" w:cs="Arial"/>
          <w:color w:val="000000" w:themeColor="text1"/>
          <w:sz w:val="20"/>
          <w:szCs w:val="20"/>
        </w:rPr>
        <w:t xml:space="preserve">, ki so pod nadzorom naročnika (npr. virtualno okolje, omrežna povezljivost, infrastruktura). V ta čas ne šteje tudi čas, ko izvajalec čaka na odgovor na posamezna vprašanja, ki jih je zastavil naročniku ali proizvajalcu sistema tekom izvajanja naročila in čas, ki poteče zaradi drugih objektivnih okoliščin. </w:t>
      </w:r>
    </w:p>
    <w:p w14:paraId="70057D2D" w14:textId="28707656" w:rsidR="00A379AE" w:rsidRPr="002D5B92" w:rsidRDefault="00A4628D" w:rsidP="00F8250C">
      <w:pPr>
        <w:spacing w:before="240" w:line="276" w:lineRule="auto"/>
        <w:jc w:val="both"/>
        <w:rPr>
          <w:rFonts w:ascii="Arial" w:hAnsi="Arial" w:cs="Arial"/>
          <w:color w:val="000000" w:themeColor="text1"/>
          <w:sz w:val="20"/>
          <w:szCs w:val="20"/>
        </w:rPr>
      </w:pPr>
      <w:r w:rsidRPr="00A4628D">
        <w:rPr>
          <w:rFonts w:ascii="Arial" w:hAnsi="Arial" w:cs="Arial"/>
          <w:color w:val="000000" w:themeColor="text1"/>
          <w:sz w:val="20"/>
          <w:szCs w:val="20"/>
        </w:rPr>
        <w:t>Kot objektivne okoliščine se štejejo okoliščine, ki so nastale po sklenitvi pogodbe in izvajalcu ob sklenitvi pogodbe niso bile znane in se jim izvajalec ni mogel izogniti oziroma preprečiti njihovih posledic ter okoliščine, ki so nastale na strani naročnika.</w:t>
      </w:r>
    </w:p>
    <w:p w14:paraId="27136540" w14:textId="77777777" w:rsidR="000C023A" w:rsidRPr="0019549D" w:rsidRDefault="000C023A" w:rsidP="00376988">
      <w:pPr>
        <w:pStyle w:val="Naslov2"/>
      </w:pPr>
      <w:r w:rsidRPr="0019549D">
        <w:t>Način izvajanja storitev upravljanja ADC</w:t>
      </w:r>
    </w:p>
    <w:p w14:paraId="3308212B" w14:textId="77777777" w:rsidR="001D12CD" w:rsidRPr="001C155E" w:rsidRDefault="001D12CD" w:rsidP="00F8250C">
      <w:pPr>
        <w:spacing w:before="120" w:line="276" w:lineRule="auto"/>
        <w:rPr>
          <w:rFonts w:ascii="Arial" w:hAnsi="Arial" w:cs="Arial"/>
          <w:sz w:val="20"/>
          <w:szCs w:val="20"/>
          <w:u w:val="single"/>
        </w:rPr>
      </w:pPr>
      <w:r w:rsidRPr="001C155E">
        <w:rPr>
          <w:rFonts w:ascii="Arial" w:hAnsi="Arial" w:cs="Arial"/>
          <w:sz w:val="20"/>
          <w:szCs w:val="20"/>
          <w:u w:val="single"/>
        </w:rPr>
        <w:t>Splošno:</w:t>
      </w:r>
    </w:p>
    <w:p w14:paraId="09132E73" w14:textId="77777777" w:rsidR="001C155E" w:rsidRPr="001C155E" w:rsidRDefault="001C155E" w:rsidP="001C155E">
      <w:pPr>
        <w:pStyle w:val="Odstavekseznama"/>
        <w:numPr>
          <w:ilvl w:val="0"/>
          <w:numId w:val="19"/>
        </w:numPr>
        <w:spacing w:line="276" w:lineRule="auto"/>
        <w:jc w:val="both"/>
        <w:rPr>
          <w:rFonts w:ascii="Arial" w:hAnsi="Arial" w:cs="Arial"/>
          <w:sz w:val="20"/>
          <w:szCs w:val="20"/>
        </w:rPr>
      </w:pPr>
      <w:r w:rsidRPr="001C155E">
        <w:rPr>
          <w:rFonts w:ascii="Arial" w:hAnsi="Arial" w:cs="Arial"/>
          <w:sz w:val="20"/>
          <w:szCs w:val="20"/>
        </w:rPr>
        <w:t xml:space="preserve">Izvajalec samostojno izvaja vse storitve osnovnega upravljanja Sistema ADC. Za izvedbo katere od storitev osnovnega upravljanja lahko naročnik tudi odda naročilo (npr. diagnoza vzroka napake v delovanju spletne strani in če je vzrok v Sistemu ADC, tudi odprava napake). </w:t>
      </w:r>
    </w:p>
    <w:p w14:paraId="3FE9A0C2" w14:textId="77777777" w:rsidR="001C155E" w:rsidRPr="001C155E" w:rsidRDefault="001C155E" w:rsidP="001C155E">
      <w:pPr>
        <w:pStyle w:val="Odstavekseznama"/>
        <w:numPr>
          <w:ilvl w:val="0"/>
          <w:numId w:val="19"/>
        </w:numPr>
        <w:spacing w:line="276" w:lineRule="auto"/>
        <w:jc w:val="both"/>
        <w:rPr>
          <w:rFonts w:ascii="Arial" w:hAnsi="Arial" w:cs="Arial"/>
          <w:sz w:val="20"/>
          <w:szCs w:val="20"/>
        </w:rPr>
      </w:pPr>
      <w:r w:rsidRPr="001C155E">
        <w:rPr>
          <w:rFonts w:ascii="Arial" w:hAnsi="Arial" w:cs="Arial"/>
          <w:sz w:val="20"/>
          <w:szCs w:val="20"/>
        </w:rPr>
        <w:t>Izvajalec po naročilu s strani naročnikovih pooblaščenih oseb izvaja vse storitve dodatnega upravljanja Sistema ADC.</w:t>
      </w:r>
    </w:p>
    <w:p w14:paraId="7C83853F" w14:textId="0B7B3645" w:rsidR="001D12CD" w:rsidRPr="001D12CD" w:rsidRDefault="001D12CD" w:rsidP="1B8DA25A">
      <w:pPr>
        <w:pStyle w:val="Odstavekseznama"/>
        <w:numPr>
          <w:ilvl w:val="0"/>
          <w:numId w:val="19"/>
        </w:numPr>
        <w:spacing w:after="0" w:line="276" w:lineRule="auto"/>
        <w:jc w:val="both"/>
        <w:rPr>
          <w:rFonts w:ascii="Arial" w:hAnsi="Arial" w:cs="Arial"/>
        </w:rPr>
      </w:pPr>
      <w:r w:rsidRPr="1B8DA25A">
        <w:rPr>
          <w:rFonts w:ascii="Arial" w:hAnsi="Arial" w:cs="Arial"/>
          <w:sz w:val="20"/>
          <w:szCs w:val="20"/>
        </w:rPr>
        <w:t>V čas izvedbe naročila se šteje samo čas, porabljen za opravljanje del na reševanju posamičnih naročil, štet od pričetka aktivnosti na naročilu do njegovega zaključka. Izvzet je čas, ki ga porabi izvajalec za administrativne zadeve v zvezi s to pogodbo, kot npr. priprava podatkov za izdajo računa, priprava poročil o aktivnostih na naročilih, čas prihoda na lokacijo naročnika oz. čas za vzpostavitev okolja za nudenje pomoči na daljavo, čas za seznanitev z informacijskim okoljem naročnika</w:t>
      </w:r>
      <w:r w:rsidR="330F0E54" w:rsidRPr="1B8DA25A">
        <w:rPr>
          <w:rFonts w:ascii="Arial" w:hAnsi="Arial" w:cs="Arial"/>
          <w:sz w:val="20"/>
          <w:szCs w:val="20"/>
        </w:rPr>
        <w:t>, čas za pripravo ocene potrebnega dela za izvedbo naročila</w:t>
      </w:r>
      <w:r w:rsidRPr="1B8DA25A">
        <w:rPr>
          <w:rFonts w:ascii="Arial" w:hAnsi="Arial" w:cs="Arial"/>
          <w:sz w:val="20"/>
          <w:szCs w:val="20"/>
        </w:rPr>
        <w:t xml:space="preserve"> in podobno.</w:t>
      </w:r>
    </w:p>
    <w:p w14:paraId="5C9BBBCB"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Obračunska enota za opravljeno delo je pol ure (30 min). </w:t>
      </w:r>
    </w:p>
    <w:p w14:paraId="5D8048F7" w14:textId="148FACB9" w:rsidR="001D12CD" w:rsidRPr="001D12CD" w:rsidRDefault="001D12CD" w:rsidP="609B0EFD">
      <w:pPr>
        <w:pStyle w:val="Odstavekseznama"/>
        <w:numPr>
          <w:ilvl w:val="0"/>
          <w:numId w:val="19"/>
        </w:numPr>
        <w:spacing w:after="0" w:line="276" w:lineRule="auto"/>
        <w:jc w:val="both"/>
        <w:rPr>
          <w:rFonts w:ascii="Arial" w:hAnsi="Arial" w:cs="Arial"/>
          <w:sz w:val="20"/>
          <w:szCs w:val="20"/>
        </w:rPr>
      </w:pPr>
      <w:r w:rsidRPr="609B0EFD">
        <w:rPr>
          <w:rFonts w:ascii="Arial" w:hAnsi="Arial" w:cs="Arial"/>
          <w:sz w:val="20"/>
          <w:szCs w:val="20"/>
        </w:rPr>
        <w:t>Če naročnik posebej zahteva, mora izvajalec pripraviti oceno potrebnega dela za izvedbo naročila, ki ga naročnik pred dejanskim posegom potrdi. Naročnik se na tej podlagi odloči o izvedbi naročila</w:t>
      </w:r>
      <w:r w:rsidR="7539AF17" w:rsidRPr="609B0EFD">
        <w:rPr>
          <w:rFonts w:ascii="Arial" w:hAnsi="Arial" w:cs="Arial"/>
          <w:sz w:val="20"/>
          <w:szCs w:val="20"/>
        </w:rPr>
        <w:t>, ki ga izvajalec kasneje obračuna največ do potrjene ocene</w:t>
      </w:r>
      <w:r w:rsidR="7A1F2A8B" w:rsidRPr="609B0EFD">
        <w:rPr>
          <w:rFonts w:ascii="Arial" w:hAnsi="Arial" w:cs="Arial"/>
          <w:sz w:val="20"/>
          <w:szCs w:val="20"/>
        </w:rPr>
        <w:t xml:space="preserve"> potrebnih del</w:t>
      </w:r>
      <w:r w:rsidRPr="609B0EFD">
        <w:rPr>
          <w:rFonts w:ascii="Arial" w:hAnsi="Arial" w:cs="Arial"/>
          <w:sz w:val="20"/>
          <w:szCs w:val="20"/>
        </w:rPr>
        <w:t>.</w:t>
      </w:r>
    </w:p>
    <w:p w14:paraId="1D7C0CFD" w14:textId="7A2C8274"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Iz naslova </w:t>
      </w:r>
      <w:r>
        <w:rPr>
          <w:rFonts w:ascii="Arial" w:hAnsi="Arial" w:cs="Arial"/>
          <w:sz w:val="20"/>
          <w:szCs w:val="20"/>
        </w:rPr>
        <w:t>o</w:t>
      </w:r>
      <w:r w:rsidRPr="001D12CD">
        <w:rPr>
          <w:rFonts w:ascii="Arial" w:hAnsi="Arial" w:cs="Arial"/>
          <w:sz w:val="20"/>
          <w:szCs w:val="20"/>
        </w:rPr>
        <w:t xml:space="preserve">snovnega upravljanja poda izvajalec </w:t>
      </w:r>
      <w:r w:rsidR="005F62A4">
        <w:rPr>
          <w:rFonts w:ascii="Arial" w:hAnsi="Arial" w:cs="Arial"/>
          <w:sz w:val="20"/>
          <w:szCs w:val="20"/>
        </w:rPr>
        <w:t>M</w:t>
      </w:r>
      <w:r w:rsidRPr="001D12CD">
        <w:rPr>
          <w:rFonts w:ascii="Arial" w:hAnsi="Arial" w:cs="Arial"/>
          <w:sz w:val="20"/>
          <w:szCs w:val="20"/>
        </w:rPr>
        <w:t xml:space="preserve">esečno poročilo o opravljenih delih, ki je pogoj za izdajo računa in njegova priloga. V </w:t>
      </w:r>
      <w:r w:rsidR="005F62A4">
        <w:rPr>
          <w:rFonts w:ascii="Arial" w:hAnsi="Arial" w:cs="Arial"/>
          <w:sz w:val="20"/>
          <w:szCs w:val="20"/>
        </w:rPr>
        <w:t>m</w:t>
      </w:r>
      <w:r w:rsidRPr="001D12CD">
        <w:rPr>
          <w:rFonts w:ascii="Arial" w:hAnsi="Arial" w:cs="Arial"/>
          <w:sz w:val="20"/>
          <w:szCs w:val="20"/>
        </w:rPr>
        <w:t>esečnem poročilu o opravljenih delih izvajalec poroča o vsem zahtevanem iz specifikacije. Mesečno poročilo o opravljenih delih naročnik  in izvajalec uskladita pred izdajo računa.</w:t>
      </w:r>
    </w:p>
    <w:p w14:paraId="3B0B16E9" w14:textId="4C1C6757" w:rsidR="001D12CD" w:rsidRPr="001D12CD" w:rsidRDefault="001D12CD" w:rsidP="7DDC10B3">
      <w:pPr>
        <w:pStyle w:val="Odstavekseznama"/>
        <w:numPr>
          <w:ilvl w:val="0"/>
          <w:numId w:val="19"/>
        </w:numPr>
        <w:spacing w:after="0" w:line="276" w:lineRule="auto"/>
        <w:jc w:val="both"/>
        <w:rPr>
          <w:rFonts w:ascii="Arial" w:hAnsi="Arial" w:cs="Arial"/>
          <w:sz w:val="20"/>
          <w:szCs w:val="20"/>
        </w:rPr>
      </w:pPr>
      <w:r w:rsidRPr="7DDC10B3">
        <w:rPr>
          <w:rFonts w:ascii="Arial" w:hAnsi="Arial" w:cs="Arial"/>
          <w:sz w:val="20"/>
          <w:szCs w:val="20"/>
        </w:rPr>
        <w:t xml:space="preserve">Iz naslova </w:t>
      </w:r>
      <w:r w:rsidR="005F62A4" w:rsidRPr="7DDC10B3">
        <w:rPr>
          <w:rFonts w:ascii="Arial" w:hAnsi="Arial" w:cs="Arial"/>
          <w:sz w:val="20"/>
          <w:szCs w:val="20"/>
        </w:rPr>
        <w:t>d</w:t>
      </w:r>
      <w:r w:rsidRPr="7DDC10B3">
        <w:rPr>
          <w:rFonts w:ascii="Arial" w:hAnsi="Arial" w:cs="Arial"/>
          <w:sz w:val="20"/>
          <w:szCs w:val="20"/>
        </w:rPr>
        <w:t xml:space="preserve">odatnih storitev upravljanja poda izvajalec za vsako naročilo najkasneje ob izdaji računa </w:t>
      </w:r>
      <w:r w:rsidR="005F62A4" w:rsidRPr="7DDC10B3">
        <w:rPr>
          <w:rFonts w:ascii="Arial" w:hAnsi="Arial" w:cs="Arial"/>
          <w:sz w:val="20"/>
          <w:szCs w:val="20"/>
        </w:rPr>
        <w:t>P</w:t>
      </w:r>
      <w:r w:rsidRPr="7DDC10B3">
        <w:rPr>
          <w:rFonts w:ascii="Arial" w:hAnsi="Arial" w:cs="Arial"/>
          <w:sz w:val="20"/>
          <w:szCs w:val="20"/>
        </w:rPr>
        <w:t xml:space="preserve">oročilo o dodatnih delih, ki je pogoj za izdajo računa in njegova priloga. V poročilu o dodatnih delih izvajalec poroča o: oznaka naročila, stopnja nujnosti naročila, čas prijave, prijavitelj, čas zaključka (če je naročilo že bilo zaključeno), obračunano število ur za naročilo, opis opravljenih del oz. nastavitev. Poročilo o dodatnih delih lahko združuje poročila iz naslova več naročil dodatnih storitev upravljanja. Izvajalec ga lahko </w:t>
      </w:r>
      <w:r w:rsidR="005F1747" w:rsidRPr="7DDC10B3">
        <w:rPr>
          <w:rFonts w:ascii="Arial" w:hAnsi="Arial" w:cs="Arial"/>
          <w:sz w:val="20"/>
          <w:szCs w:val="20"/>
        </w:rPr>
        <w:t xml:space="preserve">tudi </w:t>
      </w:r>
      <w:r w:rsidRPr="7DDC10B3">
        <w:rPr>
          <w:rFonts w:ascii="Arial" w:hAnsi="Arial" w:cs="Arial"/>
          <w:sz w:val="20"/>
          <w:szCs w:val="20"/>
        </w:rPr>
        <w:t xml:space="preserve">vsebinsko vključi v Mesečno poročilo o opravljenih delih iz </w:t>
      </w:r>
      <w:r w:rsidR="005F1747" w:rsidRPr="7DDC10B3">
        <w:rPr>
          <w:rFonts w:ascii="Arial" w:hAnsi="Arial" w:cs="Arial"/>
          <w:sz w:val="20"/>
          <w:szCs w:val="20"/>
        </w:rPr>
        <w:t>4. alineje</w:t>
      </w:r>
      <w:r w:rsidRPr="7DDC10B3">
        <w:rPr>
          <w:rFonts w:ascii="Arial" w:hAnsi="Arial" w:cs="Arial"/>
          <w:sz w:val="20"/>
          <w:szCs w:val="20"/>
        </w:rPr>
        <w:t xml:space="preserve"> na način, da bodo posebej razvidne storitve </w:t>
      </w:r>
      <w:r w:rsidR="005F1747" w:rsidRPr="7DDC10B3">
        <w:rPr>
          <w:rFonts w:ascii="Arial" w:hAnsi="Arial" w:cs="Arial"/>
          <w:sz w:val="20"/>
          <w:szCs w:val="20"/>
        </w:rPr>
        <w:t xml:space="preserve">dodatnega </w:t>
      </w:r>
      <w:r w:rsidRPr="7DDC10B3">
        <w:rPr>
          <w:rFonts w:ascii="Arial" w:hAnsi="Arial" w:cs="Arial"/>
          <w:sz w:val="20"/>
          <w:szCs w:val="20"/>
        </w:rPr>
        <w:t>upravljanja</w:t>
      </w:r>
      <w:r w:rsidR="005F1747" w:rsidRPr="7DDC10B3">
        <w:rPr>
          <w:rFonts w:ascii="Arial" w:hAnsi="Arial" w:cs="Arial"/>
          <w:sz w:val="20"/>
          <w:szCs w:val="20"/>
        </w:rPr>
        <w:t>.</w:t>
      </w:r>
    </w:p>
    <w:p w14:paraId="337AA9AF" w14:textId="77777777" w:rsidR="001D12CD" w:rsidRPr="005F1747" w:rsidRDefault="001D12CD" w:rsidP="00F8250C">
      <w:pPr>
        <w:spacing w:before="120" w:line="276" w:lineRule="auto"/>
        <w:rPr>
          <w:rFonts w:ascii="Arial" w:hAnsi="Arial" w:cs="Arial"/>
          <w:sz w:val="20"/>
          <w:szCs w:val="20"/>
          <w:u w:val="single"/>
        </w:rPr>
      </w:pPr>
      <w:r w:rsidRPr="005F1747">
        <w:rPr>
          <w:rFonts w:ascii="Arial" w:hAnsi="Arial" w:cs="Arial"/>
          <w:sz w:val="20"/>
          <w:szCs w:val="20"/>
          <w:u w:val="single"/>
        </w:rPr>
        <w:lastRenderedPageBreak/>
        <w:t>Oddaja naročil:</w:t>
      </w:r>
    </w:p>
    <w:p w14:paraId="03CC6B88"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Pooblaščene osebe naročnika, ki smejo oddati naročilo izvajalcu, so navedene v prilogi Seznam oseb in kontaktnih točk v poglavju Pooblaščene osebe naročnika.</w:t>
      </w:r>
    </w:p>
    <w:p w14:paraId="5445E26C"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Oddaja naročil in komunikacija se izvaja preko telefona, elektronske pošte ali namenskega sistema za podporo, ki ga zagotovi izvajalec. Kontaktne točke v zvezi z oddajo naročil so navedene v prilogi Seznam oseb in kontaktnih točk v poglavju Kontaktne točke za oddajo naročil.</w:t>
      </w:r>
    </w:p>
    <w:p w14:paraId="180C34E9" w14:textId="77777777" w:rsidR="001D12CD" w:rsidRPr="001D12CD" w:rsidRDefault="001D12CD" w:rsidP="00F8250C">
      <w:pPr>
        <w:pStyle w:val="Odstavekseznama"/>
        <w:numPr>
          <w:ilvl w:val="0"/>
          <w:numId w:val="19"/>
        </w:numPr>
        <w:spacing w:after="0" w:line="276" w:lineRule="auto"/>
        <w:ind w:hanging="357"/>
        <w:contextualSpacing w:val="0"/>
        <w:jc w:val="both"/>
        <w:rPr>
          <w:rFonts w:ascii="Arial" w:hAnsi="Arial" w:cs="Arial"/>
          <w:sz w:val="20"/>
          <w:szCs w:val="20"/>
        </w:rPr>
      </w:pPr>
      <w:r w:rsidRPr="001D12CD">
        <w:rPr>
          <w:rFonts w:ascii="Arial" w:hAnsi="Arial" w:cs="Arial"/>
          <w:sz w:val="20"/>
          <w:szCs w:val="20"/>
        </w:rPr>
        <w:t>Oddano naročilo mora vsebovati:</w:t>
      </w:r>
    </w:p>
    <w:p w14:paraId="275682CC"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navedbo pogodbe, na katero se naročilo nanaša,</w:t>
      </w:r>
    </w:p>
    <w:p w14:paraId="3CE48FC5"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stopnjo nujnosti naročila,</w:t>
      </w:r>
    </w:p>
    <w:p w14:paraId="276C533B"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na katero okolje naročnika se nanaša naročilo,</w:t>
      </w:r>
    </w:p>
    <w:p w14:paraId="01C1D009" w14:textId="77777777" w:rsidR="001D12CD" w:rsidRPr="001D12CD" w:rsidRDefault="001D12CD" w:rsidP="00F8250C">
      <w:pPr>
        <w:pStyle w:val="Odstavekseznama"/>
        <w:numPr>
          <w:ilvl w:val="0"/>
          <w:numId w:val="18"/>
        </w:numPr>
        <w:spacing w:after="0" w:line="276" w:lineRule="auto"/>
        <w:ind w:hanging="357"/>
        <w:contextualSpacing w:val="0"/>
        <w:jc w:val="both"/>
        <w:rPr>
          <w:rFonts w:ascii="Arial" w:eastAsia="Times New Roman" w:hAnsi="Arial" w:cs="Arial"/>
          <w:sz w:val="20"/>
          <w:szCs w:val="20"/>
        </w:rPr>
      </w:pPr>
      <w:r w:rsidRPr="001D12CD">
        <w:rPr>
          <w:rFonts w:ascii="Arial" w:eastAsia="Times New Roman" w:hAnsi="Arial" w:cs="Arial"/>
          <w:sz w:val="20"/>
          <w:szCs w:val="20"/>
        </w:rPr>
        <w:t>opis naročila in kontaktno osebo s telefonsko številko (po možnosti GSM) ter naslovom elektronske pošte.</w:t>
      </w:r>
    </w:p>
    <w:p w14:paraId="03569555" w14:textId="77777777" w:rsidR="001D12CD" w:rsidRPr="005F1747" w:rsidRDefault="001D12CD" w:rsidP="00F8250C">
      <w:pPr>
        <w:spacing w:before="120" w:line="276" w:lineRule="auto"/>
        <w:rPr>
          <w:rFonts w:ascii="Arial" w:hAnsi="Arial" w:cs="Arial"/>
          <w:sz w:val="20"/>
          <w:szCs w:val="20"/>
          <w:u w:val="single"/>
        </w:rPr>
      </w:pPr>
      <w:r w:rsidRPr="005F1747">
        <w:rPr>
          <w:rFonts w:ascii="Arial" w:hAnsi="Arial" w:cs="Arial"/>
          <w:sz w:val="20"/>
          <w:szCs w:val="20"/>
          <w:u w:val="single"/>
        </w:rPr>
        <w:t>Zaključek naročila:</w:t>
      </w:r>
    </w:p>
    <w:p w14:paraId="2BAB89DE"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Naročilo je zaključeno, ko to na pisni predlog izvajalca potrdi naročnik. </w:t>
      </w:r>
    </w:p>
    <w:p w14:paraId="6ED4C5A7"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Če naročnik pisno zavrne predlog izvajalca o zaključku naročila, le-to ni zaključeno.</w:t>
      </w:r>
    </w:p>
    <w:p w14:paraId="73AF9B94"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Če naročnik zaključka naročila ne potrdi v 5 delovnih dneh od prejetja pisnega predloga izvajalca, se naročilo šteje za zaključeno. </w:t>
      </w:r>
    </w:p>
    <w:p w14:paraId="32F06165"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Za čas zaključka naročila se šteje čas prejema predloga izvajalca o zaključku, če naročnik v roku za potrditev zaključka naročila ne odgovori drugače.</w:t>
      </w:r>
    </w:p>
    <w:p w14:paraId="4AD5376F"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Naročnik lahko zahteva pripravo poročila o aktivnostih in njihovem napredku v zvezi z določenim naročilom v reševanju ali že zaključenim naročilom. Poročilo o naročilu v reševanju lahko zahteva največ na tedenski osnovi.</w:t>
      </w:r>
    </w:p>
    <w:p w14:paraId="70BC6BB2" w14:textId="047C1F78" w:rsidR="001D12CD" w:rsidRPr="005F1747" w:rsidRDefault="002D5B92" w:rsidP="00F8250C">
      <w:pPr>
        <w:spacing w:before="120" w:line="276" w:lineRule="auto"/>
        <w:rPr>
          <w:rFonts w:ascii="Arial" w:hAnsi="Arial" w:cs="Arial"/>
          <w:sz w:val="20"/>
          <w:szCs w:val="20"/>
          <w:u w:val="single"/>
        </w:rPr>
      </w:pPr>
      <w:r>
        <w:rPr>
          <w:rFonts w:ascii="Arial" w:hAnsi="Arial" w:cs="Arial"/>
          <w:sz w:val="20"/>
          <w:szCs w:val="20"/>
          <w:u w:val="single"/>
        </w:rPr>
        <w:t>Postopek</w:t>
      </w:r>
      <w:r w:rsidR="001D12CD" w:rsidRPr="005F1747">
        <w:rPr>
          <w:rFonts w:ascii="Arial" w:hAnsi="Arial" w:cs="Arial"/>
          <w:sz w:val="20"/>
          <w:szCs w:val="20"/>
          <w:u w:val="single"/>
        </w:rPr>
        <w:t xml:space="preserve"> izvajanja storitev:</w:t>
      </w:r>
    </w:p>
    <w:p w14:paraId="077C8BB8" w14:textId="61695C3C" w:rsidR="001D12CD" w:rsidRPr="001D12CD" w:rsidRDefault="001D12CD" w:rsidP="21366C40">
      <w:pPr>
        <w:pStyle w:val="Odstavekseznama"/>
        <w:numPr>
          <w:ilvl w:val="0"/>
          <w:numId w:val="19"/>
        </w:numPr>
        <w:spacing w:after="0" w:line="276" w:lineRule="auto"/>
        <w:jc w:val="both"/>
        <w:rPr>
          <w:rFonts w:ascii="Arial" w:hAnsi="Arial" w:cs="Arial"/>
          <w:sz w:val="20"/>
          <w:szCs w:val="20"/>
        </w:rPr>
      </w:pPr>
      <w:r w:rsidRPr="21366C40">
        <w:rPr>
          <w:rFonts w:ascii="Arial" w:hAnsi="Arial" w:cs="Arial"/>
          <w:sz w:val="20"/>
          <w:szCs w:val="20"/>
        </w:rPr>
        <w:t xml:space="preserve">Izvajalec izvaja storitve prek varnega oddaljenega dostopa v omrežje naročnika z uporabo </w:t>
      </w:r>
      <w:proofErr w:type="spellStart"/>
      <w:r w:rsidRPr="21366C40">
        <w:rPr>
          <w:rFonts w:ascii="Arial" w:hAnsi="Arial" w:cs="Arial"/>
          <w:sz w:val="20"/>
          <w:szCs w:val="20"/>
        </w:rPr>
        <w:t>avtentikacijskih</w:t>
      </w:r>
      <w:proofErr w:type="spellEnd"/>
      <w:r w:rsidRPr="21366C40">
        <w:rPr>
          <w:rFonts w:ascii="Arial" w:hAnsi="Arial" w:cs="Arial"/>
          <w:sz w:val="20"/>
          <w:szCs w:val="20"/>
        </w:rPr>
        <w:t xml:space="preserve"> sredstev, ki jih v ta namen predpisuje Ministrstvo za digitalno preobrazbo (npr. RSA </w:t>
      </w:r>
      <w:proofErr w:type="spellStart"/>
      <w:r w:rsidRPr="21366C40">
        <w:rPr>
          <w:rFonts w:ascii="Arial" w:hAnsi="Arial" w:cs="Arial"/>
          <w:sz w:val="20"/>
          <w:szCs w:val="20"/>
        </w:rPr>
        <w:t>SecurID</w:t>
      </w:r>
      <w:proofErr w:type="spellEnd"/>
      <w:r w:rsidRPr="21366C40">
        <w:rPr>
          <w:rFonts w:ascii="Arial" w:hAnsi="Arial" w:cs="Arial"/>
          <w:sz w:val="20"/>
          <w:szCs w:val="20"/>
        </w:rPr>
        <w:t xml:space="preserve"> ključki), v dogovoru z naročnikom. V izjemnih primerih, ko je potreben fizičen dostop do lokacije </w:t>
      </w:r>
      <w:r w:rsidR="2D58C5AC" w:rsidRPr="21366C40">
        <w:rPr>
          <w:rFonts w:ascii="Arial" w:hAnsi="Arial" w:cs="Arial"/>
          <w:sz w:val="20"/>
          <w:szCs w:val="20"/>
        </w:rPr>
        <w:t xml:space="preserve">opreme ali </w:t>
      </w:r>
      <w:r w:rsidRPr="21366C40">
        <w:rPr>
          <w:rFonts w:ascii="Arial" w:hAnsi="Arial" w:cs="Arial"/>
          <w:sz w:val="20"/>
          <w:szCs w:val="20"/>
        </w:rPr>
        <w:t>naročnika, so vsi potni stroški vključeni v ceno storitve.</w:t>
      </w:r>
    </w:p>
    <w:p w14:paraId="5008D5A7" w14:textId="7807021E"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Naročnik zagotavlja omrežni dostop do sistemov, preko katerih se izvaja upravljanje </w:t>
      </w:r>
      <w:r w:rsidR="001F08CE">
        <w:rPr>
          <w:rFonts w:ascii="Arial" w:hAnsi="Arial" w:cs="Arial"/>
          <w:sz w:val="20"/>
          <w:szCs w:val="20"/>
        </w:rPr>
        <w:t>sistema ADC</w:t>
      </w:r>
      <w:r w:rsidRPr="001D12CD">
        <w:rPr>
          <w:rFonts w:ascii="Arial" w:hAnsi="Arial" w:cs="Arial"/>
          <w:sz w:val="20"/>
          <w:szCs w:val="20"/>
        </w:rPr>
        <w:t xml:space="preserve">, za </w:t>
      </w:r>
      <w:proofErr w:type="spellStart"/>
      <w:r w:rsidRPr="001D12CD">
        <w:rPr>
          <w:rFonts w:ascii="Arial" w:hAnsi="Arial" w:cs="Arial"/>
          <w:sz w:val="20"/>
          <w:szCs w:val="20"/>
        </w:rPr>
        <w:t>avtentikacijska</w:t>
      </w:r>
      <w:proofErr w:type="spellEnd"/>
      <w:r w:rsidRPr="001D12CD">
        <w:rPr>
          <w:rFonts w:ascii="Arial" w:hAnsi="Arial" w:cs="Arial"/>
          <w:sz w:val="20"/>
          <w:szCs w:val="20"/>
        </w:rPr>
        <w:t xml:space="preserve"> sredstva iz prejšnjega odstavka (npr. </w:t>
      </w:r>
      <w:proofErr w:type="spellStart"/>
      <w:r w:rsidRPr="001D12CD">
        <w:rPr>
          <w:rFonts w:ascii="Arial" w:hAnsi="Arial" w:cs="Arial"/>
          <w:sz w:val="20"/>
          <w:szCs w:val="20"/>
        </w:rPr>
        <w:t>SecurID</w:t>
      </w:r>
      <w:proofErr w:type="spellEnd"/>
      <w:r w:rsidRPr="001D12CD">
        <w:rPr>
          <w:rFonts w:ascii="Arial" w:hAnsi="Arial" w:cs="Arial"/>
          <w:sz w:val="20"/>
          <w:szCs w:val="20"/>
        </w:rPr>
        <w:t xml:space="preserve"> kartice), izdana kompetentnim osebam izvajalca (priloga Seznam oseb in kontaktnih točk, poglavje Kompetentne osebe izvajalca).</w:t>
      </w:r>
    </w:p>
    <w:p w14:paraId="7DF95044" w14:textId="1676DCAF" w:rsidR="001D12CD" w:rsidRPr="005A0D05"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5A0D05">
        <w:rPr>
          <w:rFonts w:ascii="Arial" w:hAnsi="Arial" w:cs="Arial"/>
          <w:sz w:val="20"/>
          <w:szCs w:val="20"/>
        </w:rPr>
        <w:t xml:space="preserve">Za dostop do sistemov, preko katerih se izvaja upravljanje </w:t>
      </w:r>
      <w:r w:rsidR="005A0D05" w:rsidRPr="005A0D05">
        <w:rPr>
          <w:rFonts w:ascii="Arial" w:hAnsi="Arial" w:cs="Arial"/>
          <w:sz w:val="20"/>
          <w:szCs w:val="20"/>
        </w:rPr>
        <w:t>ADC</w:t>
      </w:r>
      <w:r w:rsidRPr="005A0D05">
        <w:rPr>
          <w:rFonts w:ascii="Arial" w:hAnsi="Arial" w:cs="Arial"/>
          <w:sz w:val="20"/>
          <w:szCs w:val="20"/>
        </w:rPr>
        <w:t>, uporablja izvajalec uporabniška imena iz priloge Seznam oseb in kontaktnih točk, poglavje Sistemi za upravljanje, ki jih naročnik dodeli podjetju izvajalca z ustreznim uporabniškim nivojem dostopnih pravic.</w:t>
      </w:r>
    </w:p>
    <w:p w14:paraId="6089306B" w14:textId="4988AD72" w:rsidR="001D12CD" w:rsidRPr="005A0D05"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5A0D05">
        <w:rPr>
          <w:rFonts w:ascii="Arial" w:hAnsi="Arial" w:cs="Arial"/>
          <w:sz w:val="20"/>
          <w:szCs w:val="20"/>
        </w:rPr>
        <w:t xml:space="preserve">Za upravljanje </w:t>
      </w:r>
      <w:r w:rsidR="00C85D3C">
        <w:rPr>
          <w:rFonts w:ascii="Arial" w:hAnsi="Arial" w:cs="Arial"/>
          <w:sz w:val="20"/>
          <w:szCs w:val="20"/>
        </w:rPr>
        <w:t xml:space="preserve">sistema </w:t>
      </w:r>
      <w:r w:rsidR="005A0D05" w:rsidRPr="005A0D05">
        <w:rPr>
          <w:rFonts w:ascii="Arial" w:hAnsi="Arial" w:cs="Arial"/>
          <w:sz w:val="20"/>
          <w:szCs w:val="20"/>
        </w:rPr>
        <w:t>ADC</w:t>
      </w:r>
      <w:r w:rsidRPr="005A0D05">
        <w:rPr>
          <w:rFonts w:ascii="Arial" w:hAnsi="Arial" w:cs="Arial"/>
          <w:sz w:val="20"/>
          <w:szCs w:val="20"/>
        </w:rPr>
        <w:t xml:space="preserve"> uporablja izvajalec uporabniška imena iz priloge Seznam oseb in kontaktnih točk, poglavje </w:t>
      </w:r>
      <w:r w:rsidRPr="000B32F2">
        <w:rPr>
          <w:rFonts w:ascii="Arial" w:hAnsi="Arial" w:cs="Arial"/>
          <w:sz w:val="20"/>
          <w:szCs w:val="20"/>
        </w:rPr>
        <w:t>Sistemi za upravljanje</w:t>
      </w:r>
      <w:r w:rsidRPr="005A0D05">
        <w:rPr>
          <w:rFonts w:ascii="Arial" w:hAnsi="Arial" w:cs="Arial"/>
          <w:sz w:val="20"/>
          <w:szCs w:val="20"/>
        </w:rPr>
        <w:t xml:space="preserve">, ki jih naročnik dodeli podjetju izvajalca, in ki omogočajo administratorski nivo dostopnih pravic za </w:t>
      </w:r>
      <w:r w:rsidR="00C85D3C">
        <w:rPr>
          <w:rFonts w:ascii="Arial" w:hAnsi="Arial" w:cs="Arial"/>
          <w:sz w:val="20"/>
          <w:szCs w:val="20"/>
        </w:rPr>
        <w:t xml:space="preserve">sistem </w:t>
      </w:r>
      <w:r w:rsidR="005A0D05" w:rsidRPr="005A0D05">
        <w:rPr>
          <w:rFonts w:ascii="Arial" w:hAnsi="Arial" w:cs="Arial"/>
          <w:sz w:val="20"/>
          <w:szCs w:val="20"/>
        </w:rPr>
        <w:t>ADC</w:t>
      </w:r>
      <w:r w:rsidRPr="005A0D05">
        <w:rPr>
          <w:rFonts w:ascii="Arial" w:hAnsi="Arial" w:cs="Arial"/>
          <w:sz w:val="20"/>
          <w:szCs w:val="20"/>
        </w:rPr>
        <w:t xml:space="preserve">. </w:t>
      </w:r>
    </w:p>
    <w:p w14:paraId="0A13727C"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 xml:space="preserve">Vsa dodeljena uporabniška imena sporoči izvajalcu skrbnik pogodbe. </w:t>
      </w:r>
    </w:p>
    <w:p w14:paraId="271BAAF5"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Vsa gesla dodeljenih uporabniških imen za izvajanje storitev po tej pogodbi, sme poznati samo izvajalec. Uporabniških imen in gesel izvajalec ne sme izdajati tretjim osebam.</w:t>
      </w:r>
    </w:p>
    <w:p w14:paraId="6B7A3D69" w14:textId="77777777" w:rsidR="001D12CD" w:rsidRPr="001D12CD" w:rsidRDefault="001D12CD" w:rsidP="00F8250C">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Po potrebi in lastni presoji lahko pooblaščena oseba naročnika začasno onemogoči uporabniška imena izvajalca, s katerimi izvajalec opravlja storitve po tej pogodbi. V času, ko so uporabniška imena onemogočena, ne tečejo roki za izvedbo kakršnihkoli naročil z izjemo svetovanj.</w:t>
      </w:r>
    </w:p>
    <w:p w14:paraId="1CAE6755" w14:textId="2CDEBF1E" w:rsidR="00D376A8" w:rsidRDefault="001D12CD" w:rsidP="00D376A8">
      <w:pPr>
        <w:pStyle w:val="Odstavekseznama"/>
        <w:numPr>
          <w:ilvl w:val="0"/>
          <w:numId w:val="19"/>
        </w:numPr>
        <w:spacing w:after="0" w:line="276" w:lineRule="auto"/>
        <w:contextualSpacing w:val="0"/>
        <w:jc w:val="both"/>
        <w:rPr>
          <w:rFonts w:ascii="Arial" w:hAnsi="Arial" w:cs="Arial"/>
          <w:sz w:val="20"/>
          <w:szCs w:val="20"/>
        </w:rPr>
      </w:pPr>
      <w:r w:rsidRPr="001D12CD">
        <w:rPr>
          <w:rFonts w:ascii="Arial" w:hAnsi="Arial" w:cs="Arial"/>
          <w:sz w:val="20"/>
          <w:szCs w:val="20"/>
        </w:rPr>
        <w:t>Izvajalec se strinja, da se lahko spremlja, snema, beleži in naknadno pregleduje vse aktivnosti, ki jih izvaja v informacijskem okolju naročnika.</w:t>
      </w:r>
    </w:p>
    <w:p w14:paraId="7856AD33" w14:textId="77777777" w:rsidR="00D376A8" w:rsidRPr="00D376A8" w:rsidRDefault="00D376A8" w:rsidP="00D376A8">
      <w:pPr>
        <w:spacing w:after="0" w:line="276" w:lineRule="auto"/>
        <w:jc w:val="both"/>
        <w:rPr>
          <w:rFonts w:ascii="Arial" w:hAnsi="Arial" w:cs="Arial"/>
          <w:sz w:val="20"/>
          <w:szCs w:val="20"/>
        </w:rPr>
      </w:pPr>
    </w:p>
    <w:p w14:paraId="14226C1A" w14:textId="71386B57" w:rsidR="001D12CD" w:rsidRPr="00D376A8" w:rsidRDefault="001D12CD" w:rsidP="00D376A8">
      <w:pPr>
        <w:pStyle w:val="Naslov2"/>
        <w:rPr>
          <w:b w:val="0"/>
        </w:rPr>
      </w:pPr>
      <w:r w:rsidRPr="00D376A8">
        <w:t>Jamstva izvajalca</w:t>
      </w:r>
    </w:p>
    <w:p w14:paraId="4689F0F0" w14:textId="1E3BBC8A" w:rsidR="001D12CD" w:rsidRPr="001D12CD" w:rsidRDefault="001D12CD" w:rsidP="00F8250C">
      <w:pPr>
        <w:spacing w:line="276" w:lineRule="auto"/>
        <w:jc w:val="both"/>
        <w:rPr>
          <w:rFonts w:ascii="Arial" w:hAnsi="Arial" w:cs="Arial"/>
          <w:color w:val="000000" w:themeColor="text1"/>
          <w:sz w:val="20"/>
          <w:szCs w:val="20"/>
        </w:rPr>
      </w:pPr>
      <w:r w:rsidRPr="001D12CD">
        <w:rPr>
          <w:rFonts w:ascii="Arial" w:hAnsi="Arial" w:cs="Arial"/>
          <w:color w:val="000000" w:themeColor="text1"/>
          <w:sz w:val="20"/>
          <w:szCs w:val="20"/>
        </w:rPr>
        <w:t>Izvajalec</w:t>
      </w:r>
      <w:r>
        <w:rPr>
          <w:rFonts w:ascii="Arial" w:hAnsi="Arial" w:cs="Arial"/>
          <w:color w:val="000000" w:themeColor="text1"/>
          <w:sz w:val="20"/>
          <w:szCs w:val="20"/>
        </w:rPr>
        <w:t xml:space="preserve"> jamči, da</w:t>
      </w:r>
      <w:r w:rsidRPr="001D12CD">
        <w:rPr>
          <w:rFonts w:ascii="Arial" w:hAnsi="Arial" w:cs="Arial"/>
          <w:color w:val="000000" w:themeColor="text1"/>
          <w:sz w:val="20"/>
          <w:szCs w:val="20"/>
        </w:rPr>
        <w:t>:</w:t>
      </w:r>
    </w:p>
    <w:p w14:paraId="34ED0287" w14:textId="3016F365" w:rsidR="001D12CD" w:rsidRPr="001D12CD" w:rsidRDefault="001D12CD" w:rsidP="00F8250C">
      <w:pPr>
        <w:pStyle w:val="Odstavekseznama"/>
        <w:numPr>
          <w:ilvl w:val="0"/>
          <w:numId w:val="15"/>
        </w:num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bo </w:t>
      </w:r>
      <w:r w:rsidRPr="001D12CD">
        <w:rPr>
          <w:rFonts w:ascii="Arial" w:hAnsi="Arial" w:cs="Arial"/>
          <w:color w:val="000000" w:themeColor="text1"/>
          <w:sz w:val="20"/>
          <w:szCs w:val="20"/>
        </w:rPr>
        <w:t xml:space="preserve">brezplačno odpravil skrite napake pri zaključenih naročilih v času 10 delovnih dni, šteto od trenutka, ko je bilo naročilo zaključeno; </w:t>
      </w:r>
    </w:p>
    <w:p w14:paraId="0386B8A2" w14:textId="193CCB51" w:rsidR="001D12CD" w:rsidRPr="001D12CD" w:rsidRDefault="001D12CD" w:rsidP="00F8250C">
      <w:pPr>
        <w:pStyle w:val="Odstavekseznama"/>
        <w:numPr>
          <w:ilvl w:val="0"/>
          <w:numId w:val="15"/>
        </w:numPr>
        <w:spacing w:line="276" w:lineRule="auto"/>
        <w:jc w:val="both"/>
        <w:rPr>
          <w:rFonts w:ascii="Arial" w:hAnsi="Arial" w:cs="Arial"/>
          <w:color w:val="000000" w:themeColor="text1"/>
          <w:sz w:val="20"/>
          <w:szCs w:val="20"/>
        </w:rPr>
      </w:pPr>
      <w:r>
        <w:rPr>
          <w:rFonts w:ascii="Arial" w:hAnsi="Arial" w:cs="Arial"/>
          <w:color w:val="000000" w:themeColor="text1"/>
          <w:sz w:val="20"/>
          <w:szCs w:val="20"/>
        </w:rPr>
        <w:t>i</w:t>
      </w:r>
      <w:r w:rsidRPr="001D12CD">
        <w:rPr>
          <w:rFonts w:ascii="Arial" w:hAnsi="Arial" w:cs="Arial"/>
          <w:color w:val="000000" w:themeColor="text1"/>
          <w:sz w:val="20"/>
          <w:szCs w:val="20"/>
        </w:rPr>
        <w:t>ma ali si bo uredil ter v nadaljevanju vsaj za čas te pogodbe tudi zagotavljal varni oddaljeni dostop v omrežje naročnika na lastne stroške;</w:t>
      </w:r>
    </w:p>
    <w:p w14:paraId="1A24E2ED" w14:textId="321595FB" w:rsidR="001D12CD" w:rsidRPr="00EC369F" w:rsidRDefault="001D12CD" w:rsidP="00F8250C">
      <w:pPr>
        <w:pStyle w:val="Odstavekseznama"/>
        <w:numPr>
          <w:ilvl w:val="0"/>
          <w:numId w:val="15"/>
        </w:numPr>
        <w:spacing w:line="276" w:lineRule="auto"/>
        <w:jc w:val="both"/>
        <w:rPr>
          <w:rFonts w:ascii="Arial" w:hAnsi="Arial" w:cs="Arial"/>
          <w:sz w:val="20"/>
          <w:szCs w:val="20"/>
        </w:rPr>
      </w:pPr>
      <w:r>
        <w:rPr>
          <w:rFonts w:ascii="Arial" w:hAnsi="Arial" w:cs="Arial"/>
          <w:color w:val="000000" w:themeColor="text1"/>
          <w:sz w:val="20"/>
          <w:szCs w:val="20"/>
        </w:rPr>
        <w:lastRenderedPageBreak/>
        <w:t>b</w:t>
      </w:r>
      <w:r w:rsidRPr="001D12CD">
        <w:rPr>
          <w:rFonts w:ascii="Arial" w:hAnsi="Arial" w:cs="Arial"/>
          <w:color w:val="000000" w:themeColor="text1"/>
          <w:sz w:val="20"/>
          <w:szCs w:val="20"/>
        </w:rPr>
        <w:t xml:space="preserve">o na zahtevo naročnika, do </w:t>
      </w:r>
      <w:r w:rsidRPr="000B32F2">
        <w:rPr>
          <w:rFonts w:ascii="Arial" w:hAnsi="Arial" w:cs="Arial"/>
          <w:color w:val="000000" w:themeColor="text1"/>
          <w:sz w:val="20"/>
          <w:szCs w:val="20"/>
        </w:rPr>
        <w:t>trikrat mesečno</w:t>
      </w:r>
      <w:r w:rsidRPr="001D12CD">
        <w:rPr>
          <w:rFonts w:ascii="Arial" w:hAnsi="Arial" w:cs="Arial"/>
          <w:color w:val="000000" w:themeColor="text1"/>
          <w:sz w:val="20"/>
          <w:szCs w:val="20"/>
        </w:rPr>
        <w:t xml:space="preserve"> sporočal stanje do takrat že porabljenih ur za izvajanje storitev</w:t>
      </w:r>
      <w:r>
        <w:rPr>
          <w:rFonts w:ascii="Arial" w:hAnsi="Arial" w:cs="Arial"/>
          <w:color w:val="000000" w:themeColor="text1"/>
          <w:sz w:val="20"/>
          <w:szCs w:val="20"/>
        </w:rPr>
        <w:t xml:space="preserve"> osnovnega in dopolnilnega upravljanja</w:t>
      </w:r>
      <w:r w:rsidRPr="001D12CD">
        <w:rPr>
          <w:rFonts w:ascii="Arial" w:hAnsi="Arial" w:cs="Arial"/>
          <w:color w:val="000000" w:themeColor="text1"/>
          <w:sz w:val="20"/>
          <w:szCs w:val="20"/>
        </w:rPr>
        <w:t>.</w:t>
      </w:r>
    </w:p>
    <w:p w14:paraId="01278BD0" w14:textId="7A7ED0A3" w:rsidR="00EC369F" w:rsidRDefault="00EC369F">
      <w:pPr>
        <w:rPr>
          <w:rFonts w:ascii="Arial" w:hAnsi="Arial" w:cs="Arial"/>
          <w:sz w:val="20"/>
          <w:szCs w:val="20"/>
        </w:rPr>
      </w:pPr>
    </w:p>
    <w:sectPr w:rsidR="00EC369F" w:rsidSect="003F4592">
      <w:pgSz w:w="11906" w:h="16838"/>
      <w:pgMar w:top="1134" w:right="1417" w:bottom="993"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62E7A0F" w16cex:dateUtc="2025-08-08T08:56:18.083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DD1"/>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A1556D"/>
    <w:multiLevelType w:val="hybridMultilevel"/>
    <w:tmpl w:val="7FC63D2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362923"/>
    <w:multiLevelType w:val="hybridMultilevel"/>
    <w:tmpl w:val="C5D64B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DF5662"/>
    <w:multiLevelType w:val="hybridMultilevel"/>
    <w:tmpl w:val="6B3E9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B928CC"/>
    <w:multiLevelType w:val="multilevel"/>
    <w:tmpl w:val="6FD2283C"/>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965495"/>
    <w:multiLevelType w:val="hybridMultilevel"/>
    <w:tmpl w:val="90825848"/>
    <w:lvl w:ilvl="0" w:tplc="9AB499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E641E6"/>
    <w:multiLevelType w:val="hybridMultilevel"/>
    <w:tmpl w:val="6DCCC2BA"/>
    <w:lvl w:ilvl="0" w:tplc="5B2293E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2B0101"/>
    <w:multiLevelType w:val="hybridMultilevel"/>
    <w:tmpl w:val="6BDEA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526F72"/>
    <w:multiLevelType w:val="hybridMultilevel"/>
    <w:tmpl w:val="8E1666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9B2A9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F433B2"/>
    <w:multiLevelType w:val="hybridMultilevel"/>
    <w:tmpl w:val="43B4CAF2"/>
    <w:lvl w:ilvl="0" w:tplc="2396946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9CC2DF3"/>
    <w:multiLevelType w:val="hybridMultilevel"/>
    <w:tmpl w:val="3E2A34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C2B1CFB"/>
    <w:multiLevelType w:val="hybridMultilevel"/>
    <w:tmpl w:val="C820F286"/>
    <w:lvl w:ilvl="0" w:tplc="34F4ED72">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CC5145"/>
    <w:multiLevelType w:val="hybridMultilevel"/>
    <w:tmpl w:val="33D247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780D28"/>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7C544A0"/>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9172D9E"/>
    <w:multiLevelType w:val="hybridMultilevel"/>
    <w:tmpl w:val="A838F7D0"/>
    <w:lvl w:ilvl="0" w:tplc="73C4A29E">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8D67F7"/>
    <w:multiLevelType w:val="multilevel"/>
    <w:tmpl w:val="99909212"/>
    <w:lvl w:ilvl="0">
      <w:start w:val="1"/>
      <w:numFmt w:val="bullet"/>
      <w:lvlText w:val=""/>
      <w:lvlJc w:val="left"/>
      <w:pPr>
        <w:ind w:left="720" w:hanging="360"/>
      </w:pPr>
      <w:rPr>
        <w:rFonts w:ascii="Symbol" w:hAnsi="Symbol" w:hint="default"/>
        <w:color w:val="000000" w:themeColor="text1"/>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4C5F27C3"/>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CBE4B3B"/>
    <w:multiLevelType w:val="hybridMultilevel"/>
    <w:tmpl w:val="AF8ACF22"/>
    <w:lvl w:ilvl="0" w:tplc="092053B4">
      <w:start w:val="3"/>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D6975D6"/>
    <w:multiLevelType w:val="hybridMultilevel"/>
    <w:tmpl w:val="F8A4569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D865FDD"/>
    <w:multiLevelType w:val="hybridMultilevel"/>
    <w:tmpl w:val="F4D641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7EE7EF7"/>
    <w:multiLevelType w:val="hybridMultilevel"/>
    <w:tmpl w:val="09F8D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165927"/>
    <w:multiLevelType w:val="hybridMultilevel"/>
    <w:tmpl w:val="04D81B5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D763376"/>
    <w:multiLevelType w:val="hybridMultilevel"/>
    <w:tmpl w:val="CBC83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017CB0"/>
    <w:multiLevelType w:val="hybridMultilevel"/>
    <w:tmpl w:val="88908252"/>
    <w:lvl w:ilvl="0" w:tplc="73C4A29E">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C4B15"/>
    <w:multiLevelType w:val="hybridMultilevel"/>
    <w:tmpl w:val="36FCBA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9C4728"/>
    <w:multiLevelType w:val="hybridMultilevel"/>
    <w:tmpl w:val="CF2E94F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D726E15"/>
    <w:multiLevelType w:val="hybridMultilevel"/>
    <w:tmpl w:val="DCEAA6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4F4E0F"/>
    <w:multiLevelType w:val="hybridMultilevel"/>
    <w:tmpl w:val="B8EE1BF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F04E0D"/>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D4275B"/>
    <w:multiLevelType w:val="hybridMultilevel"/>
    <w:tmpl w:val="E070D266"/>
    <w:lvl w:ilvl="0" w:tplc="488C898A">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2"/>
  </w:num>
  <w:num w:numId="4">
    <w:abstractNumId w:val="26"/>
  </w:num>
  <w:num w:numId="5">
    <w:abstractNumId w:val="6"/>
  </w:num>
  <w:num w:numId="6">
    <w:abstractNumId w:val="5"/>
  </w:num>
  <w:num w:numId="7">
    <w:abstractNumId w:val="4"/>
  </w:num>
  <w:num w:numId="8">
    <w:abstractNumId w:val="18"/>
  </w:num>
  <w:num w:numId="9">
    <w:abstractNumId w:val="30"/>
  </w:num>
  <w:num w:numId="10">
    <w:abstractNumId w:val="0"/>
  </w:num>
  <w:num w:numId="11">
    <w:abstractNumId w:val="7"/>
  </w:num>
  <w:num w:numId="12">
    <w:abstractNumId w:val="9"/>
  </w:num>
  <w:num w:numId="13">
    <w:abstractNumId w:val="17"/>
  </w:num>
  <w:num w:numId="14">
    <w:abstractNumId w:val="22"/>
  </w:num>
  <w:num w:numId="15">
    <w:abstractNumId w:val="3"/>
  </w:num>
  <w:num w:numId="16">
    <w:abstractNumId w:val="31"/>
  </w:num>
  <w:num w:numId="17">
    <w:abstractNumId w:val="1"/>
  </w:num>
  <w:num w:numId="18">
    <w:abstractNumId w:val="21"/>
  </w:num>
  <w:num w:numId="19">
    <w:abstractNumId w:val="27"/>
  </w:num>
  <w:num w:numId="20">
    <w:abstractNumId w:val="23"/>
  </w:num>
  <w:num w:numId="21">
    <w:abstractNumId w:val="19"/>
  </w:num>
  <w:num w:numId="22">
    <w:abstractNumId w:val="20"/>
  </w:num>
  <w:num w:numId="23">
    <w:abstractNumId w:val="25"/>
  </w:num>
  <w:num w:numId="24">
    <w:abstractNumId w:val="16"/>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5"/>
  </w:num>
  <w:num w:numId="28">
    <w:abstractNumId w:val="8"/>
  </w:num>
  <w:num w:numId="29">
    <w:abstractNumId w:val="11"/>
  </w:num>
  <w:num w:numId="30">
    <w:abstractNumId w:val="14"/>
  </w:num>
  <w:num w:numId="31">
    <w:abstractNumId w:val="13"/>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E2E"/>
    <w:rsid w:val="00033A59"/>
    <w:rsid w:val="00062100"/>
    <w:rsid w:val="00084D11"/>
    <w:rsid w:val="000878B0"/>
    <w:rsid w:val="000A051D"/>
    <w:rsid w:val="000A463D"/>
    <w:rsid w:val="000A465D"/>
    <w:rsid w:val="000B1BEC"/>
    <w:rsid w:val="000B32F2"/>
    <w:rsid w:val="000C023A"/>
    <w:rsid w:val="000C1AA3"/>
    <w:rsid w:val="001278BD"/>
    <w:rsid w:val="0019549D"/>
    <w:rsid w:val="001A5DBE"/>
    <w:rsid w:val="001B2269"/>
    <w:rsid w:val="001C155E"/>
    <w:rsid w:val="001D12CD"/>
    <w:rsid w:val="001D3D49"/>
    <w:rsid w:val="001F08CE"/>
    <w:rsid w:val="0025610D"/>
    <w:rsid w:val="002820F2"/>
    <w:rsid w:val="00286D30"/>
    <w:rsid w:val="002B5C8D"/>
    <w:rsid w:val="002C2250"/>
    <w:rsid w:val="002D4713"/>
    <w:rsid w:val="002D5B92"/>
    <w:rsid w:val="0032753F"/>
    <w:rsid w:val="00355818"/>
    <w:rsid w:val="0036608A"/>
    <w:rsid w:val="00376988"/>
    <w:rsid w:val="00376E5D"/>
    <w:rsid w:val="003F4592"/>
    <w:rsid w:val="00410BDE"/>
    <w:rsid w:val="00414984"/>
    <w:rsid w:val="004443B5"/>
    <w:rsid w:val="00462307"/>
    <w:rsid w:val="004A02B8"/>
    <w:rsid w:val="004A2122"/>
    <w:rsid w:val="00581A79"/>
    <w:rsid w:val="005A0D05"/>
    <w:rsid w:val="005B7824"/>
    <w:rsid w:val="005C712E"/>
    <w:rsid w:val="005E0EEB"/>
    <w:rsid w:val="005E30D4"/>
    <w:rsid w:val="005F1747"/>
    <w:rsid w:val="005F62A4"/>
    <w:rsid w:val="00636306"/>
    <w:rsid w:val="0064472D"/>
    <w:rsid w:val="00671A0D"/>
    <w:rsid w:val="006E1C80"/>
    <w:rsid w:val="006F58AC"/>
    <w:rsid w:val="00702D16"/>
    <w:rsid w:val="00730DF2"/>
    <w:rsid w:val="007717EC"/>
    <w:rsid w:val="00781157"/>
    <w:rsid w:val="007C6563"/>
    <w:rsid w:val="007E0995"/>
    <w:rsid w:val="008016BC"/>
    <w:rsid w:val="008222B1"/>
    <w:rsid w:val="00823F1C"/>
    <w:rsid w:val="0085743D"/>
    <w:rsid w:val="008D4D0D"/>
    <w:rsid w:val="008F2580"/>
    <w:rsid w:val="00963361"/>
    <w:rsid w:val="00967F51"/>
    <w:rsid w:val="00991251"/>
    <w:rsid w:val="00A26D46"/>
    <w:rsid w:val="00A379AE"/>
    <w:rsid w:val="00A4628D"/>
    <w:rsid w:val="00A702F0"/>
    <w:rsid w:val="00A94A61"/>
    <w:rsid w:val="00AD3BDB"/>
    <w:rsid w:val="00B04BE5"/>
    <w:rsid w:val="00B2477D"/>
    <w:rsid w:val="00B50DC3"/>
    <w:rsid w:val="00B708C7"/>
    <w:rsid w:val="00BF13C7"/>
    <w:rsid w:val="00BF7554"/>
    <w:rsid w:val="00C31A75"/>
    <w:rsid w:val="00C327EE"/>
    <w:rsid w:val="00C33E8C"/>
    <w:rsid w:val="00C612E3"/>
    <w:rsid w:val="00C7017A"/>
    <w:rsid w:val="00C72C93"/>
    <w:rsid w:val="00C85D3C"/>
    <w:rsid w:val="00C8707D"/>
    <w:rsid w:val="00C902D2"/>
    <w:rsid w:val="00C95733"/>
    <w:rsid w:val="00CA2B3C"/>
    <w:rsid w:val="00CA60E8"/>
    <w:rsid w:val="00CB524C"/>
    <w:rsid w:val="00CE560A"/>
    <w:rsid w:val="00D01165"/>
    <w:rsid w:val="00D376A8"/>
    <w:rsid w:val="00D7197D"/>
    <w:rsid w:val="00D752E3"/>
    <w:rsid w:val="00D83E2E"/>
    <w:rsid w:val="00D93120"/>
    <w:rsid w:val="00DA05C6"/>
    <w:rsid w:val="00E11039"/>
    <w:rsid w:val="00E43E5C"/>
    <w:rsid w:val="00E724B9"/>
    <w:rsid w:val="00EC369F"/>
    <w:rsid w:val="00F20D3F"/>
    <w:rsid w:val="00F33005"/>
    <w:rsid w:val="00F72C56"/>
    <w:rsid w:val="00F82483"/>
    <w:rsid w:val="00F8250C"/>
    <w:rsid w:val="00FC1298"/>
    <w:rsid w:val="00FD4BF5"/>
    <w:rsid w:val="040C7228"/>
    <w:rsid w:val="07E0D941"/>
    <w:rsid w:val="1569A217"/>
    <w:rsid w:val="1B2C17DF"/>
    <w:rsid w:val="1B8DA25A"/>
    <w:rsid w:val="21366C40"/>
    <w:rsid w:val="218419B9"/>
    <w:rsid w:val="26FD3472"/>
    <w:rsid w:val="2D58C5AC"/>
    <w:rsid w:val="2D92C796"/>
    <w:rsid w:val="330F0E54"/>
    <w:rsid w:val="34988C07"/>
    <w:rsid w:val="3DEFEEAB"/>
    <w:rsid w:val="42D4828D"/>
    <w:rsid w:val="43797624"/>
    <w:rsid w:val="46C82D28"/>
    <w:rsid w:val="535E1FAD"/>
    <w:rsid w:val="609B0EFD"/>
    <w:rsid w:val="64EBED82"/>
    <w:rsid w:val="655CFEDD"/>
    <w:rsid w:val="65DA53DE"/>
    <w:rsid w:val="7539AF17"/>
    <w:rsid w:val="7A1F2A8B"/>
    <w:rsid w:val="7DDC10B3"/>
    <w:rsid w:val="7FA6DF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CF0F7"/>
  <w15:chartTrackingRefBased/>
  <w15:docId w15:val="{EE6CB756-F7ED-4660-9CF4-DF5FF4586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F2580"/>
    <w:pPr>
      <w:keepNext/>
      <w:keepLines/>
      <w:spacing w:before="240" w:after="0"/>
      <w:outlineLvl w:val="0"/>
    </w:pPr>
    <w:rPr>
      <w:rFonts w:ascii="Arial" w:eastAsiaTheme="majorEastAsia" w:hAnsi="Arial" w:cstheme="majorBidi"/>
      <w:b/>
      <w:color w:val="000000" w:themeColor="text1"/>
      <w:sz w:val="28"/>
      <w:szCs w:val="32"/>
    </w:rPr>
  </w:style>
  <w:style w:type="paragraph" w:styleId="Naslov2">
    <w:name w:val="heading 2"/>
    <w:basedOn w:val="Navaden"/>
    <w:next w:val="Navaden"/>
    <w:link w:val="Naslov2Znak"/>
    <w:uiPriority w:val="9"/>
    <w:unhideWhenUsed/>
    <w:qFormat/>
    <w:rsid w:val="00033A59"/>
    <w:pPr>
      <w:keepNext/>
      <w:keepLines/>
      <w:spacing w:before="40" w:after="0"/>
      <w:outlineLvl w:val="1"/>
    </w:pPr>
    <w:rPr>
      <w:rFonts w:ascii="Arial" w:eastAsiaTheme="majorEastAsia" w:hAnsi="Arial" w:cstheme="majorBidi"/>
      <w:b/>
      <w:color w:val="000000" w:themeColor="text1"/>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za tekst,Označevanje"/>
    <w:basedOn w:val="Navaden"/>
    <w:link w:val="OdstavekseznamaZnak"/>
    <w:qFormat/>
    <w:rsid w:val="00E43E5C"/>
    <w:pPr>
      <w:ind w:left="720"/>
      <w:contextualSpacing/>
    </w:pPr>
  </w:style>
  <w:style w:type="character" w:styleId="Pripombasklic">
    <w:name w:val="annotation reference"/>
    <w:basedOn w:val="Privzetapisavaodstavka"/>
    <w:uiPriority w:val="99"/>
    <w:semiHidden/>
    <w:unhideWhenUsed/>
    <w:rsid w:val="00E43E5C"/>
    <w:rPr>
      <w:sz w:val="16"/>
      <w:szCs w:val="16"/>
    </w:rPr>
  </w:style>
  <w:style w:type="paragraph" w:styleId="Pripombabesedilo">
    <w:name w:val="annotation text"/>
    <w:basedOn w:val="Navaden"/>
    <w:link w:val="PripombabesediloZnak"/>
    <w:uiPriority w:val="99"/>
    <w:unhideWhenUsed/>
    <w:rsid w:val="00E43E5C"/>
    <w:pPr>
      <w:spacing w:line="240" w:lineRule="auto"/>
    </w:pPr>
    <w:rPr>
      <w:sz w:val="20"/>
      <w:szCs w:val="20"/>
    </w:rPr>
  </w:style>
  <w:style w:type="character" w:customStyle="1" w:styleId="PripombabesediloZnak">
    <w:name w:val="Pripomba – besedilo Znak"/>
    <w:basedOn w:val="Privzetapisavaodstavka"/>
    <w:link w:val="Pripombabesedilo"/>
    <w:uiPriority w:val="99"/>
    <w:rsid w:val="00E43E5C"/>
    <w:rPr>
      <w:sz w:val="20"/>
      <w:szCs w:val="20"/>
    </w:rPr>
  </w:style>
  <w:style w:type="paragraph" w:styleId="Zadevapripombe">
    <w:name w:val="annotation subject"/>
    <w:basedOn w:val="Pripombabesedilo"/>
    <w:next w:val="Pripombabesedilo"/>
    <w:link w:val="ZadevapripombeZnak"/>
    <w:uiPriority w:val="99"/>
    <w:semiHidden/>
    <w:unhideWhenUsed/>
    <w:rsid w:val="00E43E5C"/>
    <w:rPr>
      <w:b/>
      <w:bCs/>
    </w:rPr>
  </w:style>
  <w:style w:type="character" w:customStyle="1" w:styleId="ZadevapripombeZnak">
    <w:name w:val="Zadeva pripombe Znak"/>
    <w:basedOn w:val="PripombabesediloZnak"/>
    <w:link w:val="Zadevapripombe"/>
    <w:uiPriority w:val="99"/>
    <w:semiHidden/>
    <w:rsid w:val="00E43E5C"/>
    <w:rPr>
      <w:b/>
      <w:bCs/>
      <w:sz w:val="20"/>
      <w:szCs w:val="20"/>
    </w:rPr>
  </w:style>
  <w:style w:type="paragraph" w:styleId="Besedilooblaka">
    <w:name w:val="Balloon Text"/>
    <w:basedOn w:val="Navaden"/>
    <w:link w:val="BesedilooblakaZnak"/>
    <w:uiPriority w:val="99"/>
    <w:semiHidden/>
    <w:unhideWhenUsed/>
    <w:rsid w:val="00E43E5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3E5C"/>
    <w:rPr>
      <w:rFonts w:ascii="Segoe UI" w:hAnsi="Segoe UI" w:cs="Segoe UI"/>
      <w:sz w:val="18"/>
      <w:szCs w:val="18"/>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qFormat/>
    <w:locked/>
    <w:rsid w:val="00B708C7"/>
  </w:style>
  <w:style w:type="table" w:styleId="Tabelamrea">
    <w:name w:val="Table Grid"/>
    <w:basedOn w:val="Navadnatabela"/>
    <w:uiPriority w:val="59"/>
    <w:rsid w:val="00B7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basedOn w:val="Privzetapisavaodstavka"/>
    <w:link w:val="Golobesedilo"/>
    <w:uiPriority w:val="99"/>
    <w:rsid w:val="00B708C7"/>
    <w:rPr>
      <w:rFonts w:ascii="Courier New" w:hAnsi="Courier New" w:cs="Courier New"/>
    </w:rPr>
  </w:style>
  <w:style w:type="paragraph" w:styleId="Golobesedilo">
    <w:name w:val="Plain Text"/>
    <w:basedOn w:val="Navaden"/>
    <w:link w:val="GolobesediloZnak"/>
    <w:uiPriority w:val="99"/>
    <w:rsid w:val="00B708C7"/>
    <w:pPr>
      <w:spacing w:before="120" w:after="0" w:line="240" w:lineRule="auto"/>
    </w:pPr>
    <w:rPr>
      <w:rFonts w:ascii="Courier New" w:hAnsi="Courier New" w:cs="Courier New"/>
    </w:rPr>
  </w:style>
  <w:style w:type="character" w:customStyle="1" w:styleId="GolobesediloZnak1">
    <w:name w:val="Golo besedilo Znak1"/>
    <w:basedOn w:val="Privzetapisavaodstavka"/>
    <w:uiPriority w:val="99"/>
    <w:semiHidden/>
    <w:rsid w:val="00B708C7"/>
    <w:rPr>
      <w:rFonts w:ascii="Consolas" w:hAnsi="Consolas"/>
      <w:sz w:val="21"/>
      <w:szCs w:val="21"/>
    </w:rPr>
  </w:style>
  <w:style w:type="table" w:customStyle="1" w:styleId="TableGrid1">
    <w:name w:val="Table Grid1"/>
    <w:basedOn w:val="Navadnatabela"/>
    <w:next w:val="Tabelamrea"/>
    <w:uiPriority w:val="59"/>
    <w:rsid w:val="00D01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8F2580"/>
    <w:rPr>
      <w:rFonts w:ascii="Arial" w:eastAsiaTheme="majorEastAsia" w:hAnsi="Arial" w:cstheme="majorBidi"/>
      <w:b/>
      <w:color w:val="000000" w:themeColor="text1"/>
      <w:sz w:val="28"/>
      <w:szCs w:val="32"/>
    </w:rPr>
  </w:style>
  <w:style w:type="character" w:customStyle="1" w:styleId="Naslov2Znak">
    <w:name w:val="Naslov 2 Znak"/>
    <w:basedOn w:val="Privzetapisavaodstavka"/>
    <w:link w:val="Naslov2"/>
    <w:uiPriority w:val="9"/>
    <w:rsid w:val="00033A59"/>
    <w:rPr>
      <w:rFonts w:ascii="Arial" w:eastAsiaTheme="majorEastAsia" w:hAnsi="Arial" w:cstheme="majorBidi"/>
      <w:b/>
      <w:color w:val="000000" w:themeColor="text1"/>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905515">
      <w:bodyDiv w:val="1"/>
      <w:marLeft w:val="0"/>
      <w:marRight w:val="0"/>
      <w:marTop w:val="0"/>
      <w:marBottom w:val="0"/>
      <w:divBdr>
        <w:top w:val="none" w:sz="0" w:space="0" w:color="auto"/>
        <w:left w:val="none" w:sz="0" w:space="0" w:color="auto"/>
        <w:bottom w:val="none" w:sz="0" w:space="0" w:color="auto"/>
        <w:right w:val="none" w:sz="0" w:space="0" w:color="auto"/>
      </w:divBdr>
      <w:divsChild>
        <w:div w:id="982126160">
          <w:marLeft w:val="0"/>
          <w:marRight w:val="0"/>
          <w:marTop w:val="0"/>
          <w:marBottom w:val="0"/>
          <w:divBdr>
            <w:top w:val="none" w:sz="0" w:space="0" w:color="auto"/>
            <w:left w:val="none" w:sz="0" w:space="0" w:color="auto"/>
            <w:bottom w:val="none" w:sz="0" w:space="0" w:color="auto"/>
            <w:right w:val="none" w:sz="0" w:space="0" w:color="auto"/>
          </w:divBdr>
        </w:div>
      </w:divsChild>
    </w:div>
    <w:div w:id="905530847">
      <w:bodyDiv w:val="1"/>
      <w:marLeft w:val="0"/>
      <w:marRight w:val="0"/>
      <w:marTop w:val="0"/>
      <w:marBottom w:val="0"/>
      <w:divBdr>
        <w:top w:val="none" w:sz="0" w:space="0" w:color="auto"/>
        <w:left w:val="none" w:sz="0" w:space="0" w:color="auto"/>
        <w:bottom w:val="none" w:sz="0" w:space="0" w:color="auto"/>
        <w:right w:val="none" w:sz="0" w:space="0" w:color="auto"/>
      </w:divBdr>
      <w:divsChild>
        <w:div w:id="1035931827">
          <w:marLeft w:val="0"/>
          <w:marRight w:val="0"/>
          <w:marTop w:val="0"/>
          <w:marBottom w:val="0"/>
          <w:divBdr>
            <w:top w:val="none" w:sz="0" w:space="0" w:color="auto"/>
            <w:left w:val="none" w:sz="0" w:space="0" w:color="auto"/>
            <w:bottom w:val="none" w:sz="0" w:space="0" w:color="auto"/>
            <w:right w:val="none" w:sz="0" w:space="0" w:color="auto"/>
          </w:divBdr>
        </w:div>
      </w:divsChild>
    </w:div>
    <w:div w:id="203079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c02f8f1072be4c0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523768-AE06-4974-854A-C5A40877F4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ACF643-D1D2-44F9-9CD5-B9FC017E37DD}">
  <ds:schemaRefs>
    <ds:schemaRef ds:uri="http://schemas.microsoft.com/sharepoint/v3/contenttype/forms"/>
  </ds:schemaRefs>
</ds:datastoreItem>
</file>

<file path=customXml/itemProps3.xml><?xml version="1.0" encoding="utf-8"?>
<ds:datastoreItem xmlns:ds="http://schemas.openxmlformats.org/officeDocument/2006/customXml" ds:itemID="{25889A33-DF23-47D2-A4D5-4DAAC1EAB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7C9A4-6375-4816-B37B-3637FD5D2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2728</Words>
  <Characters>15556</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 Kovačič</dc:creator>
  <cp:keywords/>
  <dc:description/>
  <cp:lastModifiedBy>Mitja Kovačič</cp:lastModifiedBy>
  <cp:revision>70</cp:revision>
  <dcterms:created xsi:type="dcterms:W3CDTF">2025-07-03T13:29:00Z</dcterms:created>
  <dcterms:modified xsi:type="dcterms:W3CDTF">2025-09-09T07:58:00Z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